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27D2" w14:textId="1E84166D" w:rsidR="00867C77" w:rsidRDefault="00867C77" w:rsidP="0086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CC7CD5">
        <w:rPr>
          <w:b/>
        </w:rPr>
        <w:t xml:space="preserve">List all </w:t>
      </w:r>
      <w:r>
        <w:rPr>
          <w:b/>
        </w:rPr>
        <w:t xml:space="preserve">Part Number and/or </w:t>
      </w:r>
      <w:r w:rsidRPr="00CC7CD5">
        <w:rPr>
          <w:b/>
        </w:rPr>
        <w:t xml:space="preserve">Components </w:t>
      </w:r>
      <w:r>
        <w:rPr>
          <w:b/>
        </w:rPr>
        <w:t>R</w:t>
      </w:r>
      <w:r w:rsidRPr="00CC7CD5">
        <w:rPr>
          <w:b/>
        </w:rPr>
        <w:t>equired:</w:t>
      </w:r>
    </w:p>
    <w:p w14:paraId="4C5D1CF4" w14:textId="77777777" w:rsidR="00B04000" w:rsidRPr="00CC7CD5" w:rsidRDefault="00B04000" w:rsidP="0086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p>
    <w:tbl>
      <w:tblPr>
        <w:tblStyle w:val="TableGrid"/>
        <w:tblW w:w="10705" w:type="dxa"/>
        <w:tblInd w:w="-5" w:type="dxa"/>
        <w:tblLook w:val="04A0" w:firstRow="1" w:lastRow="0" w:firstColumn="1" w:lastColumn="0" w:noHBand="0" w:noVBand="1"/>
      </w:tblPr>
      <w:tblGrid>
        <w:gridCol w:w="2489"/>
        <w:gridCol w:w="3378"/>
        <w:gridCol w:w="2651"/>
        <w:gridCol w:w="2187"/>
      </w:tblGrid>
      <w:tr w:rsidR="006E0928" w14:paraId="2FE2363C" w14:textId="39D1283D" w:rsidTr="006E0928">
        <w:trPr>
          <w:trHeight w:val="376"/>
        </w:trPr>
        <w:tc>
          <w:tcPr>
            <w:tcW w:w="2489" w:type="dxa"/>
            <w:shd w:val="clear" w:color="auto" w:fill="E7E6E6" w:themeFill="background2"/>
          </w:tcPr>
          <w:p w14:paraId="73684666" w14:textId="4CDFC70A" w:rsidR="006E0928" w:rsidRPr="00B04000" w:rsidRDefault="006E0928"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sidRPr="00B04000">
              <w:rPr>
                <w:bCs/>
              </w:rPr>
              <w:t>Marketing</w:t>
            </w:r>
          </w:p>
        </w:tc>
        <w:tc>
          <w:tcPr>
            <w:tcW w:w="3378" w:type="dxa"/>
            <w:shd w:val="clear" w:color="auto" w:fill="E7E6E6" w:themeFill="background2"/>
          </w:tcPr>
          <w:p w14:paraId="0261AC9F" w14:textId="1C41CA48" w:rsidR="006E0928" w:rsidRPr="00B04000" w:rsidRDefault="006E0928"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Marketing</w:t>
            </w:r>
          </w:p>
        </w:tc>
        <w:tc>
          <w:tcPr>
            <w:tcW w:w="2651" w:type="dxa"/>
            <w:shd w:val="clear" w:color="auto" w:fill="E7E6E6" w:themeFill="background2"/>
          </w:tcPr>
          <w:p w14:paraId="78280316" w14:textId="677E1847" w:rsidR="006E0928" w:rsidRPr="001E3DEE" w:rsidRDefault="006E0928"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Procurement</w:t>
            </w:r>
          </w:p>
        </w:tc>
        <w:tc>
          <w:tcPr>
            <w:tcW w:w="2187" w:type="dxa"/>
            <w:shd w:val="clear" w:color="auto" w:fill="E7E6E6" w:themeFill="background2"/>
          </w:tcPr>
          <w:p w14:paraId="2801804E" w14:textId="6A2B2091" w:rsidR="006E0928" w:rsidRDefault="00440723"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rPr>
            </w:pPr>
            <w:r>
              <w:rPr>
                <w:bCs/>
              </w:rPr>
              <w:t>Procurement</w:t>
            </w:r>
          </w:p>
        </w:tc>
      </w:tr>
      <w:tr w:rsidR="006E0928" w14:paraId="2DA024E6" w14:textId="463D0A31" w:rsidTr="006E0928">
        <w:trPr>
          <w:trHeight w:val="458"/>
        </w:trPr>
        <w:tc>
          <w:tcPr>
            <w:tcW w:w="2489" w:type="dxa"/>
            <w:shd w:val="clear" w:color="auto" w:fill="E7E6E6" w:themeFill="background2"/>
          </w:tcPr>
          <w:p w14:paraId="49275D57" w14:textId="24AC5D00" w:rsidR="006E0928" w:rsidRPr="006C5367" w:rsidRDefault="006E0928"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6C5367">
              <w:rPr>
                <w:b/>
              </w:rPr>
              <w:t>Part Number</w:t>
            </w:r>
          </w:p>
        </w:tc>
        <w:tc>
          <w:tcPr>
            <w:tcW w:w="3378" w:type="dxa"/>
            <w:shd w:val="clear" w:color="auto" w:fill="E7E6E6" w:themeFill="background2"/>
          </w:tcPr>
          <w:p w14:paraId="0634AB66" w14:textId="77777777" w:rsidR="006E0928" w:rsidRPr="006C5367" w:rsidRDefault="006E0928"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6C5367">
              <w:rPr>
                <w:b/>
              </w:rPr>
              <w:t>Description</w:t>
            </w:r>
          </w:p>
        </w:tc>
        <w:tc>
          <w:tcPr>
            <w:tcW w:w="2651" w:type="dxa"/>
            <w:shd w:val="clear" w:color="auto" w:fill="E7E6E6" w:themeFill="background2"/>
          </w:tcPr>
          <w:p w14:paraId="13BB193F" w14:textId="3FE3B22F" w:rsidR="006E0928" w:rsidRPr="001E3DEE" w:rsidRDefault="006E0928"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1E3DEE">
              <w:rPr>
                <w:b/>
              </w:rPr>
              <w:t>Supplier</w:t>
            </w:r>
          </w:p>
          <w:p w14:paraId="777E4891" w14:textId="6A32CEC0" w:rsidR="006E0928" w:rsidRPr="001E3DEE" w:rsidRDefault="006E0928"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p>
        </w:tc>
        <w:tc>
          <w:tcPr>
            <w:tcW w:w="2187" w:type="dxa"/>
            <w:shd w:val="clear" w:color="auto" w:fill="E7E6E6" w:themeFill="background2"/>
          </w:tcPr>
          <w:p w14:paraId="2EBCC4A8" w14:textId="543EFCAD" w:rsidR="006E0928" w:rsidRPr="001E3DEE" w:rsidRDefault="00440723" w:rsidP="00B04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Delivery Time</w:t>
            </w:r>
          </w:p>
        </w:tc>
      </w:tr>
      <w:tr w:rsidR="006E0928" w14:paraId="7D2B2EC0" w14:textId="51C2D540" w:rsidTr="006E0928">
        <w:trPr>
          <w:trHeight w:val="376"/>
        </w:trPr>
        <w:tc>
          <w:tcPr>
            <w:tcW w:w="2489" w:type="dxa"/>
          </w:tcPr>
          <w:p w14:paraId="73B451E9" w14:textId="559105BA" w:rsidR="006E0928" w:rsidRDefault="001B141B"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3907</w:t>
            </w:r>
          </w:p>
        </w:tc>
        <w:tc>
          <w:tcPr>
            <w:tcW w:w="3378" w:type="dxa"/>
          </w:tcPr>
          <w:p w14:paraId="67B746FC" w14:textId="75EB8DDA" w:rsidR="006E0928" w:rsidRDefault="00CA5D3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Little Green HydroSteam Pet</w:t>
            </w:r>
          </w:p>
        </w:tc>
        <w:tc>
          <w:tcPr>
            <w:tcW w:w="2651" w:type="dxa"/>
          </w:tcPr>
          <w:p w14:paraId="638E654B" w14:textId="79AAE6FA" w:rsidR="006E0928" w:rsidRDefault="00CA5D3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Donlim</w:t>
            </w:r>
          </w:p>
        </w:tc>
        <w:tc>
          <w:tcPr>
            <w:tcW w:w="2187" w:type="dxa"/>
          </w:tcPr>
          <w:p w14:paraId="3A7BD1CA" w14:textId="77777777" w:rsidR="006E0928" w:rsidRDefault="006E092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6E0928" w14:paraId="043C6C0F" w14:textId="667E0D3C" w:rsidTr="006E0928">
        <w:trPr>
          <w:trHeight w:val="187"/>
        </w:trPr>
        <w:tc>
          <w:tcPr>
            <w:tcW w:w="2489" w:type="dxa"/>
          </w:tcPr>
          <w:p w14:paraId="7CAD6997" w14:textId="2EB36899" w:rsidR="006E0928" w:rsidRDefault="00472EAD"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2038G</w:t>
            </w:r>
          </w:p>
        </w:tc>
        <w:tc>
          <w:tcPr>
            <w:tcW w:w="3378" w:type="dxa"/>
          </w:tcPr>
          <w:p w14:paraId="23B8D126" w14:textId="33C07FEA" w:rsidR="006E0928" w:rsidRDefault="00CA5D3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Little Green Formula </w:t>
            </w:r>
          </w:p>
        </w:tc>
        <w:tc>
          <w:tcPr>
            <w:tcW w:w="2651" w:type="dxa"/>
          </w:tcPr>
          <w:p w14:paraId="3078790C" w14:textId="5054B401" w:rsidR="006E0928" w:rsidRDefault="00CA5D3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BHI</w:t>
            </w:r>
          </w:p>
        </w:tc>
        <w:tc>
          <w:tcPr>
            <w:tcW w:w="2187" w:type="dxa"/>
          </w:tcPr>
          <w:p w14:paraId="0CCEB701" w14:textId="77777777" w:rsidR="006E0928" w:rsidRDefault="006E092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6E0928" w14:paraId="2B86DCC2" w14:textId="6A2ECEAC" w:rsidTr="006E0928">
        <w:trPr>
          <w:trHeight w:val="187"/>
        </w:trPr>
        <w:tc>
          <w:tcPr>
            <w:tcW w:w="2489" w:type="dxa"/>
          </w:tcPr>
          <w:p w14:paraId="1D0A3958" w14:textId="40CA5631" w:rsidR="006E0928" w:rsidRDefault="006D2CB9"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1644085</w:t>
            </w:r>
          </w:p>
        </w:tc>
        <w:tc>
          <w:tcPr>
            <w:tcW w:w="3378" w:type="dxa"/>
          </w:tcPr>
          <w:p w14:paraId="2C4699CB" w14:textId="557D893E" w:rsidR="006E0928" w:rsidRDefault="00CA5D3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Little Green </w:t>
            </w:r>
            <w:proofErr w:type="spellStart"/>
            <w:r>
              <w:t>HydroSteam</w:t>
            </w:r>
            <w:proofErr w:type="spellEnd"/>
            <w:r>
              <w:t xml:space="preserve"> Pet </w:t>
            </w:r>
            <w:r w:rsidR="001B141B">
              <w:t>39071</w:t>
            </w:r>
            <w:r>
              <w:t xml:space="preserve"> Carton</w:t>
            </w:r>
          </w:p>
        </w:tc>
        <w:tc>
          <w:tcPr>
            <w:tcW w:w="2651" w:type="dxa"/>
          </w:tcPr>
          <w:p w14:paraId="628C69FC" w14:textId="5DB562C7" w:rsidR="006E0928" w:rsidRDefault="00CA5D3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Green Bay Packaging</w:t>
            </w:r>
          </w:p>
        </w:tc>
        <w:tc>
          <w:tcPr>
            <w:tcW w:w="2187" w:type="dxa"/>
          </w:tcPr>
          <w:p w14:paraId="20BB9592" w14:textId="77777777" w:rsidR="006E0928" w:rsidRDefault="006E0928"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14:paraId="22D73ECF" w14:textId="77777777" w:rsidR="00273EF5" w:rsidRDefault="00273EF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691571A" w14:textId="5DA6BEE4" w:rsidR="004B5B41" w:rsidRDefault="00793B3C"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B04000">
        <w:rPr>
          <w:b/>
          <w:bCs/>
        </w:rPr>
        <w:t>Instructions</w:t>
      </w:r>
      <w:r w:rsidRPr="00C26755">
        <w:rPr>
          <w:b/>
        </w:rPr>
        <w:t>:</w:t>
      </w:r>
    </w:p>
    <w:p w14:paraId="00C75A5D" w14:textId="77777777" w:rsidR="004C3221" w:rsidRDefault="00F06DFB" w:rsidP="003A16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270"/>
        <w:rPr>
          <w:rFonts w:ascii="Comic Sans MS" w:hAnsi="Comic Sans MS"/>
          <w:sz w:val="22"/>
          <w:szCs w:val="22"/>
        </w:rPr>
      </w:pPr>
      <w:r>
        <w:rPr>
          <w:rFonts w:ascii="Comic Sans MS" w:hAnsi="Comic Sans MS"/>
          <w:sz w:val="22"/>
          <w:szCs w:val="22"/>
        </w:rPr>
        <w:tab/>
      </w:r>
    </w:p>
    <w:p w14:paraId="0D27DF0E" w14:textId="02DCA26D" w:rsidR="00B04000" w:rsidRDefault="00B04000" w:rsidP="00B04000">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   </w:t>
      </w:r>
      <w:r w:rsidR="00CA5D38">
        <w:rPr>
          <w:rFonts w:ascii="Comic Sans MS" w:hAnsi="Comic Sans MS"/>
          <w:sz w:val="22"/>
          <w:szCs w:val="22"/>
        </w:rPr>
        <w:t xml:space="preserve">Take unit of </w:t>
      </w:r>
      <w:r w:rsidR="001B141B">
        <w:rPr>
          <w:rFonts w:ascii="Comic Sans MS" w:hAnsi="Comic Sans MS"/>
          <w:sz w:val="22"/>
          <w:szCs w:val="22"/>
        </w:rPr>
        <w:t>3907</w:t>
      </w:r>
      <w:r w:rsidR="00CA5D38">
        <w:rPr>
          <w:rFonts w:ascii="Comic Sans MS" w:hAnsi="Comic Sans MS"/>
          <w:sz w:val="22"/>
          <w:szCs w:val="22"/>
        </w:rPr>
        <w:t xml:space="preserve"> from inventory</w:t>
      </w:r>
    </w:p>
    <w:p w14:paraId="1310F0C3" w14:textId="37179CA3" w:rsidR="00CA5D38" w:rsidRDefault="00335838" w:rsidP="00CA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noProof/>
          <w:sz w:val="22"/>
          <w:szCs w:val="22"/>
        </w:rPr>
        <w:drawing>
          <wp:inline distT="0" distB="0" distL="0" distR="0" wp14:anchorId="1FE0DA2E" wp14:editId="41FEA222">
            <wp:extent cx="4090337" cy="2186609"/>
            <wp:effectExtent l="0" t="0" r="5715" b="4445"/>
            <wp:docPr id="647284430" name="Picture 1" descr="A box with imag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84430" name="Picture 1" descr="A box with images and text&#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5846" t="6150" b="4822"/>
                    <a:stretch/>
                  </pic:blipFill>
                  <pic:spPr bwMode="auto">
                    <a:xfrm>
                      <a:off x="0" y="0"/>
                      <a:ext cx="4109069" cy="2196623"/>
                    </a:xfrm>
                    <a:prstGeom prst="rect">
                      <a:avLst/>
                    </a:prstGeom>
                    <a:ln>
                      <a:noFill/>
                    </a:ln>
                    <a:extLst>
                      <a:ext uri="{53640926-AAD7-44D8-BBD7-CCE9431645EC}">
                        <a14:shadowObscured xmlns:a14="http://schemas.microsoft.com/office/drawing/2010/main"/>
                      </a:ext>
                    </a:extLst>
                  </pic:spPr>
                </pic:pic>
              </a:graphicData>
            </a:graphic>
          </wp:inline>
        </w:drawing>
      </w:r>
    </w:p>
    <w:p w14:paraId="2EDACC93" w14:textId="77777777" w:rsidR="00CA5D38" w:rsidRPr="00CA5D38" w:rsidRDefault="00CA5D38" w:rsidP="00CA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5625965" w14:textId="1BD294E5" w:rsidR="00B04000" w:rsidRDefault="00B04000" w:rsidP="00B04000">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   </w:t>
      </w:r>
      <w:r w:rsidR="00CA5D38">
        <w:rPr>
          <w:rFonts w:ascii="Comic Sans MS" w:hAnsi="Comic Sans MS"/>
          <w:sz w:val="22"/>
          <w:szCs w:val="22"/>
        </w:rPr>
        <w:t>Take one formula bottle</w:t>
      </w:r>
      <w:r w:rsidR="008936AF">
        <w:rPr>
          <w:rFonts w:ascii="Comic Sans MS" w:hAnsi="Comic Sans MS"/>
          <w:sz w:val="22"/>
          <w:szCs w:val="22"/>
        </w:rPr>
        <w:t xml:space="preserve"> of</w:t>
      </w:r>
      <w:r w:rsidR="00CA5D38">
        <w:rPr>
          <w:rFonts w:ascii="Comic Sans MS" w:hAnsi="Comic Sans MS"/>
          <w:sz w:val="22"/>
          <w:szCs w:val="22"/>
        </w:rPr>
        <w:t xml:space="preserve"> 2038G from inventory</w:t>
      </w:r>
    </w:p>
    <w:p w14:paraId="676FF837" w14:textId="2AE32F4E" w:rsidR="00CA5D38" w:rsidRPr="00CA5D38" w:rsidRDefault="00CA5D38" w:rsidP="00CA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lastRenderedPageBreak/>
        <w:drawing>
          <wp:inline distT="0" distB="0" distL="0" distR="0" wp14:anchorId="689A9DC6" wp14:editId="541E77BC">
            <wp:extent cx="914400" cy="1325427"/>
            <wp:effectExtent l="0" t="0" r="0" b="8255"/>
            <wp:docPr id="1394937197" name="Picture 1" descr="A white bottle with green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37197" name="Picture 1" descr="A white bottle with green label&#10;&#10;Description automatically generated"/>
                    <pic:cNvPicPr/>
                  </pic:nvPicPr>
                  <pic:blipFill>
                    <a:blip r:embed="rId9"/>
                    <a:stretch>
                      <a:fillRect/>
                    </a:stretch>
                  </pic:blipFill>
                  <pic:spPr>
                    <a:xfrm>
                      <a:off x="0" y="0"/>
                      <a:ext cx="920569" cy="1334369"/>
                    </a:xfrm>
                    <a:prstGeom prst="rect">
                      <a:avLst/>
                    </a:prstGeom>
                  </pic:spPr>
                </pic:pic>
              </a:graphicData>
            </a:graphic>
          </wp:inline>
        </w:drawing>
      </w:r>
    </w:p>
    <w:p w14:paraId="57CBE7D5" w14:textId="5D501EE7" w:rsidR="00CA5D38" w:rsidRPr="00CA5D38" w:rsidRDefault="00B04000" w:rsidP="00CA5D38">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   </w:t>
      </w:r>
      <w:r w:rsidR="00CA5D38">
        <w:rPr>
          <w:rFonts w:ascii="Comic Sans MS" w:hAnsi="Comic Sans MS"/>
          <w:sz w:val="22"/>
          <w:szCs w:val="22"/>
        </w:rPr>
        <w:t xml:space="preserve">Grab part number </w:t>
      </w:r>
      <w:r w:rsidR="006D2CB9">
        <w:rPr>
          <w:rFonts w:ascii="Comic Sans MS" w:hAnsi="Comic Sans MS"/>
          <w:sz w:val="22"/>
          <w:szCs w:val="22"/>
        </w:rPr>
        <w:t>1644085</w:t>
      </w:r>
      <w:r w:rsidR="00CA5D38">
        <w:rPr>
          <w:rFonts w:ascii="Comic Sans MS" w:hAnsi="Comic Sans MS"/>
          <w:sz w:val="22"/>
          <w:szCs w:val="22"/>
        </w:rPr>
        <w:t xml:space="preserve"> (</w:t>
      </w:r>
      <w:r w:rsidR="001B141B">
        <w:rPr>
          <w:rFonts w:ascii="Comic Sans MS" w:hAnsi="Comic Sans MS"/>
          <w:sz w:val="22"/>
          <w:szCs w:val="22"/>
        </w:rPr>
        <w:t>39071</w:t>
      </w:r>
      <w:r w:rsidR="00CA5D38">
        <w:rPr>
          <w:rFonts w:ascii="Comic Sans MS" w:hAnsi="Comic Sans MS"/>
          <w:sz w:val="22"/>
          <w:szCs w:val="22"/>
        </w:rPr>
        <w:t xml:space="preserve"> carton)</w:t>
      </w:r>
    </w:p>
    <w:p w14:paraId="17FA19EC" w14:textId="16976DC5" w:rsidR="00B04000" w:rsidRDefault="00B04000" w:rsidP="00B04000">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   </w:t>
      </w:r>
      <w:r w:rsidR="00CA5D38">
        <w:rPr>
          <w:rFonts w:ascii="Comic Sans MS" w:hAnsi="Comic Sans MS"/>
          <w:sz w:val="22"/>
          <w:szCs w:val="22"/>
        </w:rPr>
        <w:t xml:space="preserve">Pack both the </w:t>
      </w:r>
      <w:r w:rsidR="001B141B">
        <w:rPr>
          <w:rFonts w:ascii="Comic Sans MS" w:hAnsi="Comic Sans MS"/>
          <w:sz w:val="22"/>
          <w:szCs w:val="22"/>
        </w:rPr>
        <w:t>3907</w:t>
      </w:r>
      <w:r w:rsidR="00CA5D38">
        <w:rPr>
          <w:rFonts w:ascii="Comic Sans MS" w:hAnsi="Comic Sans MS"/>
          <w:sz w:val="22"/>
          <w:szCs w:val="22"/>
        </w:rPr>
        <w:t xml:space="preserve"> and 2038G formula into the </w:t>
      </w:r>
      <w:r w:rsidR="006D2CB9">
        <w:rPr>
          <w:rFonts w:ascii="Comic Sans MS" w:hAnsi="Comic Sans MS"/>
          <w:sz w:val="22"/>
          <w:szCs w:val="22"/>
        </w:rPr>
        <w:t>1644085</w:t>
      </w:r>
      <w:r w:rsidR="00CA5D38">
        <w:rPr>
          <w:rFonts w:ascii="Comic Sans MS" w:hAnsi="Comic Sans MS"/>
          <w:sz w:val="22"/>
          <w:szCs w:val="22"/>
        </w:rPr>
        <w:t xml:space="preserve"> (</w:t>
      </w:r>
      <w:r w:rsidR="001B141B">
        <w:rPr>
          <w:rFonts w:ascii="Comic Sans MS" w:hAnsi="Comic Sans MS"/>
          <w:sz w:val="22"/>
          <w:szCs w:val="22"/>
        </w:rPr>
        <w:t>39071</w:t>
      </w:r>
      <w:r w:rsidR="00CA5D38">
        <w:rPr>
          <w:rFonts w:ascii="Comic Sans MS" w:hAnsi="Comic Sans MS"/>
          <w:sz w:val="22"/>
          <w:szCs w:val="22"/>
        </w:rPr>
        <w:t>) carton</w:t>
      </w:r>
      <w:r w:rsidR="00CA5D38">
        <w:rPr>
          <w:rFonts w:ascii="Comic Sans MS" w:hAnsi="Comic Sans MS"/>
          <w:sz w:val="22"/>
          <w:szCs w:val="22"/>
        </w:rPr>
        <w:br/>
      </w:r>
    </w:p>
    <w:p w14:paraId="720C3DCD" w14:textId="202F395F" w:rsidR="00CA5D38" w:rsidRPr="00CA5D38" w:rsidRDefault="008F3A57" w:rsidP="00CA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noProof/>
          <w:sz w:val="22"/>
          <w:szCs w:val="22"/>
        </w:rPr>
        <w:drawing>
          <wp:inline distT="0" distB="0" distL="0" distR="0" wp14:anchorId="4EB8B120" wp14:editId="15F510D1">
            <wp:extent cx="5353713" cy="2416419"/>
            <wp:effectExtent l="0" t="0" r="0" b="3175"/>
            <wp:docPr id="1470346042" name="Picture 2"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46042" name="Picture 2" descr="A group of logos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59762" cy="2419149"/>
                    </a:xfrm>
                    <a:prstGeom prst="rect">
                      <a:avLst/>
                    </a:prstGeom>
                  </pic:spPr>
                </pic:pic>
              </a:graphicData>
            </a:graphic>
          </wp:inline>
        </w:drawing>
      </w:r>
    </w:p>
    <w:p w14:paraId="26F5AC68" w14:textId="7581FD1A" w:rsidR="00B04000" w:rsidRDefault="00B04000" w:rsidP="00B04000">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   </w:t>
      </w:r>
      <w:r w:rsidR="00CA5D38">
        <w:rPr>
          <w:rFonts w:ascii="Comic Sans MS" w:hAnsi="Comic Sans MS"/>
          <w:sz w:val="22"/>
          <w:szCs w:val="22"/>
        </w:rPr>
        <w:t>Place bubble wrap or alternative packing material to make sure everything is secure in box</w:t>
      </w:r>
    </w:p>
    <w:p w14:paraId="63480DF3" w14:textId="6D636396" w:rsidR="00B04000" w:rsidRPr="00B04000" w:rsidRDefault="00B04000" w:rsidP="00B04000">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t xml:space="preserve">   </w:t>
      </w:r>
      <w:r w:rsidR="00CA5D38">
        <w:rPr>
          <w:rFonts w:ascii="Comic Sans MS" w:hAnsi="Comic Sans MS"/>
          <w:sz w:val="22"/>
          <w:szCs w:val="22"/>
        </w:rPr>
        <w:t xml:space="preserve">Repalletize per </w:t>
      </w:r>
      <w:r w:rsidR="001B141B">
        <w:rPr>
          <w:rFonts w:ascii="Comic Sans MS" w:hAnsi="Comic Sans MS"/>
          <w:sz w:val="22"/>
          <w:szCs w:val="22"/>
        </w:rPr>
        <w:t>39071</w:t>
      </w:r>
      <w:r w:rsidR="00CA5D38">
        <w:rPr>
          <w:rFonts w:ascii="Comic Sans MS" w:hAnsi="Comic Sans MS"/>
          <w:sz w:val="22"/>
          <w:szCs w:val="22"/>
        </w:rPr>
        <w:t xml:space="preserve"> instructions on supplier site</w:t>
      </w:r>
    </w:p>
    <w:p w14:paraId="01981CCF" w14:textId="77777777" w:rsidR="00F5139E" w:rsidRDefault="00F5139E" w:rsidP="00A47B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hanging="360"/>
        <w:rPr>
          <w:rFonts w:ascii="Comic Sans MS" w:hAnsi="Comic Sans MS"/>
          <w:sz w:val="22"/>
          <w:szCs w:val="22"/>
        </w:rPr>
      </w:pPr>
    </w:p>
    <w:p w14:paraId="4395E87F" w14:textId="77777777" w:rsidR="003F7BFE" w:rsidRDefault="003F7BFE" w:rsidP="00A47B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hanging="360"/>
        <w:rPr>
          <w:rFonts w:ascii="Comic Sans MS" w:hAnsi="Comic Sans MS"/>
          <w:sz w:val="22"/>
          <w:szCs w:val="22"/>
        </w:rPr>
      </w:pPr>
    </w:p>
    <w:p w14:paraId="0672F599" w14:textId="77777777" w:rsidR="00A47BB4" w:rsidRPr="00CA5D38" w:rsidRDefault="00A47BB4" w:rsidP="00CA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omic Sans MS" w:hAnsi="Comic Sans MS"/>
          <w:sz w:val="22"/>
          <w:szCs w:val="22"/>
        </w:rPr>
      </w:pPr>
    </w:p>
    <w:sectPr w:rsidR="00A47BB4" w:rsidRPr="00CA5D38" w:rsidSect="002D41EE">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B252F" w14:textId="77777777" w:rsidR="006E325C" w:rsidRDefault="006E325C" w:rsidP="002D41EE">
      <w:r>
        <w:separator/>
      </w:r>
    </w:p>
  </w:endnote>
  <w:endnote w:type="continuationSeparator" w:id="0">
    <w:p w14:paraId="5B969628" w14:textId="77777777" w:rsidR="006E325C" w:rsidRDefault="006E325C"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08BBE" w14:textId="77777777" w:rsidR="007E7054" w:rsidRDefault="007E7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81E4" w14:textId="77777777" w:rsidR="00113EC8" w:rsidRPr="00A808AC" w:rsidRDefault="00113EC8" w:rsidP="00113EC8">
    <w:pPr>
      <w:framePr w:hSpace="187" w:wrap="around" w:vAnchor="text" w:hAnchor="text" w:y="1"/>
      <w:jc w:val="center"/>
      <w:rPr>
        <w:b/>
        <w:sz w:val="16"/>
        <w:szCs w:val="16"/>
        <w:u w:val="single"/>
      </w:rPr>
    </w:pPr>
    <w:r w:rsidRPr="00A808AC">
      <w:rPr>
        <w:b/>
        <w:sz w:val="16"/>
        <w:szCs w:val="16"/>
        <w:u w:val="single"/>
      </w:rPr>
      <w:t>CONFIDENTIALITY NOTICE</w:t>
    </w:r>
  </w:p>
  <w:p w14:paraId="3F5ACC63" w14:textId="77777777" w:rsidR="00113EC8" w:rsidRPr="006F21DB" w:rsidRDefault="00113EC8" w:rsidP="00113EC8">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1CFBB31" w14:textId="6821618A" w:rsidR="004F3C29" w:rsidRPr="00113EC8" w:rsidRDefault="00113EC8" w:rsidP="00113EC8">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CC0652">
      <w:rPr>
        <w:b/>
        <w:noProof/>
        <w:kern w:val="36"/>
        <w:sz w:val="18"/>
      </w:rPr>
      <w:t>10/21/2024</w:t>
    </w:r>
    <w:r w:rsidRPr="00113EC8">
      <w:rPr>
        <w:b/>
        <w:kern w:val="3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AE39" w14:textId="77777777" w:rsidR="007E7054" w:rsidRDefault="007E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B6EE" w14:textId="77777777" w:rsidR="006E325C" w:rsidRDefault="006E325C" w:rsidP="002D41EE">
      <w:r>
        <w:separator/>
      </w:r>
    </w:p>
  </w:footnote>
  <w:footnote w:type="continuationSeparator" w:id="0">
    <w:p w14:paraId="29B5FA81" w14:textId="77777777" w:rsidR="006E325C" w:rsidRDefault="006E325C"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B6D4" w14:textId="77777777" w:rsidR="007E7054" w:rsidRDefault="007E7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4A6327C1" w:rsidR="002D41EE" w:rsidRDefault="002D41EE"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701248" behindDoc="0" locked="0" layoutInCell="0" allowOverlap="1" wp14:anchorId="5C282694" wp14:editId="7090978C">
          <wp:simplePos x="0" y="0"/>
          <wp:positionH relativeFrom="column">
            <wp:posOffset>5873115</wp:posOffset>
          </wp:positionH>
          <wp:positionV relativeFrom="paragraph">
            <wp:posOffset>-182880</wp:posOffset>
          </wp:positionV>
          <wp:extent cx="822960" cy="582930"/>
          <wp:effectExtent l="0" t="0" r="0" b="0"/>
          <wp:wrapNone/>
          <wp:docPr id="8"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29">
      <w:t>CONVERSION</w:t>
    </w:r>
    <w:r w:rsidR="00804F47">
      <w:t>/REWORK</w:t>
    </w:r>
    <w:r w:rsidR="004F3C29">
      <w:t xml:space="preserve"> </w:t>
    </w:r>
    <w:r>
      <w:t>INSTRUCTIONS</w:t>
    </w:r>
  </w:p>
  <w:p w14:paraId="6B46BBD6" w14:textId="77777777" w:rsidR="002D41EE" w:rsidRDefault="002D41EE"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3060"/>
      <w:gridCol w:w="2160"/>
      <w:gridCol w:w="990"/>
      <w:gridCol w:w="1281"/>
    </w:tblGrid>
    <w:tr w:rsidR="004F3BD1" w14:paraId="7150E413" w14:textId="77777777" w:rsidTr="00CA5D38">
      <w:trPr>
        <w:trHeight w:val="467"/>
      </w:trPr>
      <w:tc>
        <w:tcPr>
          <w:tcW w:w="2877" w:type="dxa"/>
          <w:shd w:val="clear" w:color="auto" w:fill="D9D9D9" w:themeFill="background1" w:themeFillShade="D9"/>
          <w:vAlign w:val="center"/>
        </w:tcPr>
        <w:p w14:paraId="57339192" w14:textId="6A92899A" w:rsidR="004F3BD1" w:rsidRDefault="004F3BD1"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5220" w:type="dxa"/>
          <w:gridSpan w:val="2"/>
          <w:vAlign w:val="center"/>
        </w:tcPr>
        <w:p w14:paraId="0FFE160F" w14:textId="287868AC" w:rsidR="004F3BD1" w:rsidRPr="004C3221" w:rsidRDefault="00CC0652" w:rsidP="00A2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6"/>
              <w:szCs w:val="26"/>
            </w:rPr>
          </w:pPr>
          <w:sdt>
            <w:sdtPr>
              <w:rPr>
                <w:b/>
                <w:sz w:val="26"/>
                <w:szCs w:val="26"/>
              </w:rPr>
              <w:alias w:val="Title"/>
              <w:tag w:val=""/>
              <w:id w:val="821321702"/>
              <w:placeholder>
                <w:docPart w:val="BEF2EB9FE1AF413598BBA638CABF07CA"/>
              </w:placeholder>
              <w:dataBinding w:prefixMappings="xmlns:ns0='http://purl.org/dc/elements/1.1/' xmlns:ns1='http://schemas.openxmlformats.org/package/2006/metadata/core-properties' " w:xpath="/ns1:coreProperties[1]/ns0:title[1]" w:storeItemID="{6C3C8BC8-F283-45AE-878A-BAB7291924A1}"/>
              <w:text/>
            </w:sdtPr>
            <w:sdtEndPr/>
            <w:sdtContent>
              <w:r w:rsidR="00704086">
                <w:rPr>
                  <w:b/>
                  <w:sz w:val="26"/>
                  <w:szCs w:val="26"/>
                </w:rPr>
                <w:t xml:space="preserve">Conversion - </w:t>
              </w:r>
              <w:r w:rsidR="001B141B">
                <w:rPr>
                  <w:b/>
                  <w:sz w:val="26"/>
                  <w:szCs w:val="26"/>
                </w:rPr>
                <w:t>3907</w:t>
              </w:r>
              <w:r w:rsidR="00704086">
                <w:rPr>
                  <w:b/>
                  <w:sz w:val="26"/>
                  <w:szCs w:val="26"/>
                </w:rPr>
                <w:t xml:space="preserve"> to </w:t>
              </w:r>
              <w:r w:rsidR="001B141B">
                <w:rPr>
                  <w:b/>
                  <w:sz w:val="26"/>
                  <w:szCs w:val="26"/>
                </w:rPr>
                <w:t>39071</w:t>
              </w:r>
            </w:sdtContent>
          </w:sdt>
          <w:r w:rsidR="004F3BD1" w:rsidRPr="0028297F">
            <w:rPr>
              <w:b/>
              <w:color w:val="BFBFBF" w:themeColor="background1" w:themeShade="BF"/>
              <w:sz w:val="26"/>
              <w:szCs w:val="26"/>
            </w:rPr>
            <w:t xml:space="preserve"> </w:t>
          </w:r>
        </w:p>
      </w:tc>
      <w:tc>
        <w:tcPr>
          <w:tcW w:w="990" w:type="dxa"/>
          <w:shd w:val="clear" w:color="auto" w:fill="D9D9D9" w:themeFill="background1" w:themeFillShade="D9"/>
          <w:vAlign w:val="center"/>
        </w:tcPr>
        <w:p w14:paraId="37DC7262" w14:textId="0DCD36AB"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Pr>
              <w:b/>
              <w:sz w:val="26"/>
            </w:rPr>
            <w:t>Page:</w:t>
          </w:r>
        </w:p>
      </w:tc>
      <w:tc>
        <w:tcPr>
          <w:tcW w:w="1281" w:type="dxa"/>
          <w:vAlign w:val="center"/>
        </w:tcPr>
        <w:p w14:paraId="5B83FB69" w14:textId="19F73C5E"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sz w:val="26"/>
            </w:rPr>
            <w:t>1</w:t>
          </w:r>
          <w:r w:rsidRPr="00582FAD">
            <w:rPr>
              <w:b/>
              <w:bCs/>
              <w:sz w:val="26"/>
            </w:rPr>
            <w:fldChar w:fldCharType="end"/>
          </w:r>
        </w:p>
      </w:tc>
    </w:tr>
    <w:tr w:rsidR="004F3C29" w14:paraId="680EA888" w14:textId="77777777" w:rsidTr="00CA5D38">
      <w:trPr>
        <w:trHeight w:val="467"/>
      </w:trPr>
      <w:tc>
        <w:tcPr>
          <w:tcW w:w="2877" w:type="dxa"/>
          <w:shd w:val="clear" w:color="auto" w:fill="D9D9D9" w:themeFill="background1" w:themeFillShade="D9"/>
          <w:vAlign w:val="center"/>
        </w:tcPr>
        <w:p w14:paraId="13A10119" w14:textId="32CB8FF8" w:rsidR="004F3C29" w:rsidRDefault="002C6653"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 xml:space="preserve"> Conversion</w:t>
          </w:r>
          <w:r w:rsidR="004F3C29">
            <w:rPr>
              <w:b/>
            </w:rPr>
            <w:t xml:space="preserve"> From:</w:t>
          </w:r>
        </w:p>
      </w:tc>
      <w:tc>
        <w:tcPr>
          <w:tcW w:w="3060" w:type="dxa"/>
          <w:vAlign w:val="center"/>
        </w:tcPr>
        <w:p w14:paraId="6FA24A7D" w14:textId="1603C4A9" w:rsidR="004F3C29" w:rsidRPr="004C3221" w:rsidRDefault="001B141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Pr>
              <w:b/>
              <w:sz w:val="26"/>
              <w:szCs w:val="26"/>
            </w:rPr>
            <w:t>3907</w:t>
          </w:r>
        </w:p>
      </w:tc>
      <w:tc>
        <w:tcPr>
          <w:tcW w:w="2160" w:type="dxa"/>
          <w:shd w:val="clear" w:color="auto" w:fill="D9D9D9" w:themeFill="background1" w:themeFillShade="D9"/>
          <w:vAlign w:val="center"/>
        </w:tcPr>
        <w:p w14:paraId="0A880EF1" w14:textId="34C77294" w:rsidR="004F3C29" w:rsidRPr="004C3221" w:rsidRDefault="004F3C29"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sidRPr="005A41E6">
            <w:rPr>
              <w:b/>
              <w:shd w:val="clear" w:color="auto" w:fill="D9D9D9" w:themeFill="background1" w:themeFillShade="D9"/>
            </w:rPr>
            <w:t>To</w:t>
          </w:r>
          <w:r>
            <w:rPr>
              <w:b/>
            </w:rPr>
            <w:t>:</w:t>
          </w:r>
        </w:p>
      </w:tc>
      <w:tc>
        <w:tcPr>
          <w:tcW w:w="2271" w:type="dxa"/>
          <w:gridSpan w:val="2"/>
          <w:vAlign w:val="center"/>
        </w:tcPr>
        <w:p w14:paraId="22B3D567" w14:textId="79F91A05" w:rsidR="004F3C29" w:rsidRPr="004C3221" w:rsidRDefault="001B141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Pr>
              <w:b/>
              <w:sz w:val="26"/>
              <w:szCs w:val="26"/>
            </w:rPr>
            <w:t>39071</w:t>
          </w:r>
        </w:p>
      </w:tc>
    </w:tr>
    <w:tr w:rsidR="00335BC7" w14:paraId="411816A6" w14:textId="77777777" w:rsidTr="005A41E6">
      <w:trPr>
        <w:cantSplit/>
        <w:trHeight w:val="440"/>
      </w:trPr>
      <w:tc>
        <w:tcPr>
          <w:tcW w:w="2877" w:type="dxa"/>
          <w:shd w:val="clear" w:color="auto" w:fill="D9D9D9" w:themeFill="background1" w:themeFillShade="D9"/>
          <w:vAlign w:val="center"/>
        </w:tcPr>
        <w:p w14:paraId="3AB4DAA3" w14:textId="33DC4953" w:rsidR="00335BC7" w:rsidRDefault="00335BC7"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Rework:</w:t>
          </w:r>
        </w:p>
      </w:tc>
      <w:tc>
        <w:tcPr>
          <w:tcW w:w="7491" w:type="dxa"/>
          <w:gridSpan w:val="4"/>
          <w:vAlign w:val="center"/>
        </w:tcPr>
        <w:p w14:paraId="47346BCB" w14:textId="77777777" w:rsidR="00335BC7" w:rsidRDefault="00335BC7" w:rsidP="00537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p>
      </w:tc>
    </w:tr>
    <w:tr w:rsidR="002F021D" w14:paraId="7404EA39" w14:textId="77777777" w:rsidTr="005A41E6">
      <w:trPr>
        <w:cantSplit/>
        <w:trHeight w:val="440"/>
      </w:trPr>
      <w:tc>
        <w:tcPr>
          <w:tcW w:w="2877" w:type="dxa"/>
          <w:shd w:val="clear" w:color="auto" w:fill="D9D9D9" w:themeFill="background1" w:themeFillShade="D9"/>
          <w:vAlign w:val="center"/>
        </w:tcPr>
        <w:p w14:paraId="15645AA0" w14:textId="77777777" w:rsidR="002F021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7491" w:type="dxa"/>
          <w:gridSpan w:val="4"/>
          <w:vAlign w:val="center"/>
        </w:tcPr>
        <w:p w14:paraId="45F57135" w14:textId="04C4017D" w:rsidR="002F021D" w:rsidRDefault="00CA5D38" w:rsidP="00537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Little Green HydroSteam Pet Bundle</w:t>
          </w:r>
        </w:p>
      </w:tc>
    </w:tr>
    <w:tr w:rsidR="002F021D" w14:paraId="56AD453E" w14:textId="77777777" w:rsidTr="005A41E6">
      <w:trPr>
        <w:cantSplit/>
        <w:trHeight w:val="575"/>
      </w:trPr>
      <w:tc>
        <w:tcPr>
          <w:tcW w:w="2877" w:type="dxa"/>
          <w:shd w:val="clear" w:color="auto" w:fill="D9D9D9" w:themeFill="background1" w:themeFillShade="D9"/>
          <w:vAlign w:val="center"/>
        </w:tcPr>
        <w:p w14:paraId="1F880210" w14:textId="34353356" w:rsidR="002F021D" w:rsidRPr="00793B3C" w:rsidRDefault="003E4590"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sz w:val="26"/>
            </w:rPr>
            <w:t>Creat</w:t>
          </w:r>
          <w:r w:rsidR="006830E8">
            <w:rPr>
              <w:b/>
              <w:sz w:val="26"/>
            </w:rPr>
            <w:t>ed By</w:t>
          </w:r>
          <w:r w:rsidR="002F021D" w:rsidRPr="00582FAD">
            <w:rPr>
              <w:b/>
              <w:sz w:val="26"/>
            </w:rPr>
            <w:t>:</w:t>
          </w:r>
        </w:p>
      </w:tc>
      <w:tc>
        <w:tcPr>
          <w:tcW w:w="3060" w:type="dxa"/>
          <w:vAlign w:val="center"/>
        </w:tcPr>
        <w:p w14:paraId="3FC3EE56" w14:textId="6CC3CDFA" w:rsidR="002F021D" w:rsidRPr="00793B3C" w:rsidRDefault="001B141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Nick Luchtefeld</w:t>
          </w:r>
        </w:p>
      </w:tc>
      <w:tc>
        <w:tcPr>
          <w:tcW w:w="2160" w:type="dxa"/>
          <w:shd w:val="clear" w:color="auto" w:fill="D9D9D9" w:themeFill="background1" w:themeFillShade="D9"/>
          <w:vAlign w:val="center"/>
        </w:tcPr>
        <w:p w14:paraId="5A9B40DE" w14:textId="77777777" w:rsidR="002F021D" w:rsidRPr="00582FA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271" w:type="dxa"/>
          <w:gridSpan w:val="2"/>
          <w:vAlign w:val="center"/>
        </w:tcPr>
        <w:p w14:paraId="11146682" w14:textId="73CC2367" w:rsidR="002F021D" w:rsidRPr="00793B3C" w:rsidRDefault="007E7054" w:rsidP="001B14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rPr>
          </w:pPr>
          <w:r>
            <w:rPr>
              <w:sz w:val="26"/>
            </w:rPr>
            <w:t>10/</w:t>
          </w:r>
          <w:r w:rsidR="00CC0652">
            <w:rPr>
              <w:sz w:val="26"/>
            </w:rPr>
            <w:t>21</w:t>
          </w:r>
          <w:r>
            <w:rPr>
              <w:sz w:val="26"/>
            </w:rPr>
            <w:t>/24</w:t>
          </w:r>
        </w:p>
      </w:tc>
    </w:tr>
    <w:tr w:rsidR="00D9316B" w14:paraId="4F53C23B" w14:textId="77777777" w:rsidTr="005A41E6">
      <w:trPr>
        <w:trHeight w:val="544"/>
      </w:trPr>
      <w:tc>
        <w:tcPr>
          <w:tcW w:w="2877" w:type="dxa"/>
          <w:shd w:val="clear" w:color="auto" w:fill="D9D9D9" w:themeFill="background1" w:themeFillShade="D9"/>
          <w:vAlign w:val="center"/>
        </w:tcPr>
        <w:p w14:paraId="50464852" w14:textId="77777777" w:rsidR="00D9316B" w:rsidRDefault="00D9316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Note:</w:t>
          </w:r>
        </w:p>
      </w:tc>
      <w:tc>
        <w:tcPr>
          <w:tcW w:w="7491" w:type="dxa"/>
          <w:gridSpan w:val="4"/>
          <w:vAlign w:val="center"/>
        </w:tcPr>
        <w:p w14:paraId="335141BD" w14:textId="697A0F75" w:rsidR="00D9316B" w:rsidRDefault="00CA5D38"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 xml:space="preserve">Converting units of </w:t>
          </w:r>
          <w:r w:rsidR="001B141B">
            <w:rPr>
              <w:b/>
            </w:rPr>
            <w:t>3907</w:t>
          </w:r>
          <w:r>
            <w:rPr>
              <w:b/>
            </w:rPr>
            <w:t xml:space="preserve"> to </w:t>
          </w:r>
          <w:r w:rsidR="001B141B">
            <w:rPr>
              <w:b/>
            </w:rPr>
            <w:t>39071</w:t>
          </w:r>
          <w:r>
            <w:rPr>
              <w:b/>
            </w:rPr>
            <w:t xml:space="preserve"> for b.com bundle</w:t>
          </w:r>
        </w:p>
      </w:tc>
    </w:tr>
    <w:tr w:rsidR="00953EEF" w14:paraId="58879D7C" w14:textId="77777777" w:rsidTr="005A41E6">
      <w:trPr>
        <w:trHeight w:val="544"/>
      </w:trPr>
      <w:tc>
        <w:tcPr>
          <w:tcW w:w="2877" w:type="dxa"/>
          <w:shd w:val="clear" w:color="auto" w:fill="D9D9D9" w:themeFill="background1" w:themeFillShade="D9"/>
          <w:vAlign w:val="center"/>
        </w:tcPr>
        <w:p w14:paraId="7720B77B" w14:textId="1E3A7886" w:rsidR="00953EEF" w:rsidRDefault="0048437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DC</w:t>
          </w:r>
          <w:r w:rsidR="001369E4">
            <w:rPr>
              <w:b/>
            </w:rPr>
            <w:t xml:space="preserve"> Location(s)</w:t>
          </w:r>
        </w:p>
      </w:tc>
      <w:tc>
        <w:tcPr>
          <w:tcW w:w="7491" w:type="dxa"/>
          <w:gridSpan w:val="4"/>
          <w:vAlign w:val="center"/>
        </w:tcPr>
        <w:p w14:paraId="3D2BE89D" w14:textId="104B87FB" w:rsidR="00953EEF" w:rsidRDefault="00CA5D38"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Elwood</w:t>
          </w:r>
        </w:p>
      </w:tc>
    </w:tr>
  </w:tbl>
  <w:p w14:paraId="5B4F31B7" w14:textId="012D1000" w:rsidR="002D41EE" w:rsidRDefault="002D41EE">
    <w:pPr>
      <w:pStyle w:val="Header"/>
    </w:pPr>
  </w:p>
  <w:p w14:paraId="083322FC" w14:textId="77777777" w:rsidR="002D41EE" w:rsidRDefault="002D4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795B" w14:textId="77777777" w:rsidR="007E7054" w:rsidRDefault="007E7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4" w15:restartNumberingAfterBreak="0">
    <w:nsid w:val="1D6C67D8"/>
    <w:multiLevelType w:val="hybridMultilevel"/>
    <w:tmpl w:val="45400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DA44981"/>
    <w:multiLevelType w:val="hybridMultilevel"/>
    <w:tmpl w:val="17B03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775AF"/>
    <w:multiLevelType w:val="hybridMultilevel"/>
    <w:tmpl w:val="6E84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966447">
    <w:abstractNumId w:val="3"/>
  </w:num>
  <w:num w:numId="2" w16cid:durableId="2138451383">
    <w:abstractNumId w:val="0"/>
  </w:num>
  <w:num w:numId="3" w16cid:durableId="664669225">
    <w:abstractNumId w:val="8"/>
  </w:num>
  <w:num w:numId="4" w16cid:durableId="581257666">
    <w:abstractNumId w:val="15"/>
  </w:num>
  <w:num w:numId="5" w16cid:durableId="943802528">
    <w:abstractNumId w:val="11"/>
  </w:num>
  <w:num w:numId="6" w16cid:durableId="1499350554">
    <w:abstractNumId w:val="1"/>
  </w:num>
  <w:num w:numId="7" w16cid:durableId="1790978079">
    <w:abstractNumId w:val="9"/>
  </w:num>
  <w:num w:numId="8" w16cid:durableId="512458058">
    <w:abstractNumId w:val="14"/>
  </w:num>
  <w:num w:numId="9" w16cid:durableId="640309691">
    <w:abstractNumId w:val="12"/>
  </w:num>
  <w:num w:numId="10" w16cid:durableId="914976155">
    <w:abstractNumId w:val="7"/>
  </w:num>
  <w:num w:numId="11" w16cid:durableId="723794234">
    <w:abstractNumId w:val="6"/>
  </w:num>
  <w:num w:numId="12" w16cid:durableId="509686384">
    <w:abstractNumId w:val="2"/>
  </w:num>
  <w:num w:numId="13" w16cid:durableId="534393345">
    <w:abstractNumId w:val="5"/>
  </w:num>
  <w:num w:numId="14" w16cid:durableId="43406265">
    <w:abstractNumId w:val="16"/>
  </w:num>
  <w:num w:numId="15" w16cid:durableId="1152789224">
    <w:abstractNumId w:val="13"/>
  </w:num>
  <w:num w:numId="16" w16cid:durableId="1867330775">
    <w:abstractNumId w:val="10"/>
  </w:num>
  <w:num w:numId="17" w16cid:durableId="1570655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yNDA2NDY0Mjc2NzNS0lEKTi0uzszPAykwrAUAd4TUDywAAAA="/>
  </w:docVars>
  <w:rsids>
    <w:rsidRoot w:val="00B6105A"/>
    <w:rsid w:val="00010AFA"/>
    <w:rsid w:val="000141A9"/>
    <w:rsid w:val="000338DB"/>
    <w:rsid w:val="000523D6"/>
    <w:rsid w:val="00061B8F"/>
    <w:rsid w:val="000A3881"/>
    <w:rsid w:val="000A63C2"/>
    <w:rsid w:val="000B7924"/>
    <w:rsid w:val="001034AF"/>
    <w:rsid w:val="00113C90"/>
    <w:rsid w:val="00113EC8"/>
    <w:rsid w:val="001369E4"/>
    <w:rsid w:val="00147CAB"/>
    <w:rsid w:val="0017411C"/>
    <w:rsid w:val="00182A12"/>
    <w:rsid w:val="00186723"/>
    <w:rsid w:val="0019409C"/>
    <w:rsid w:val="001A1F50"/>
    <w:rsid w:val="001B141B"/>
    <w:rsid w:val="001E3DEE"/>
    <w:rsid w:val="001E5D4D"/>
    <w:rsid w:val="001F318B"/>
    <w:rsid w:val="002220B5"/>
    <w:rsid w:val="00272C99"/>
    <w:rsid w:val="00273EF5"/>
    <w:rsid w:val="0028297F"/>
    <w:rsid w:val="00293EFC"/>
    <w:rsid w:val="002A0833"/>
    <w:rsid w:val="002A31B5"/>
    <w:rsid w:val="002B2A0F"/>
    <w:rsid w:val="002B76A1"/>
    <w:rsid w:val="002C6653"/>
    <w:rsid w:val="002D081A"/>
    <w:rsid w:val="002D41EE"/>
    <w:rsid w:val="002E21C1"/>
    <w:rsid w:val="002E513C"/>
    <w:rsid w:val="002F021D"/>
    <w:rsid w:val="002F2C6F"/>
    <w:rsid w:val="00310D68"/>
    <w:rsid w:val="00325721"/>
    <w:rsid w:val="00335838"/>
    <w:rsid w:val="00335BC7"/>
    <w:rsid w:val="003458EF"/>
    <w:rsid w:val="0035328F"/>
    <w:rsid w:val="00366EC2"/>
    <w:rsid w:val="00367D92"/>
    <w:rsid w:val="00386E7F"/>
    <w:rsid w:val="003A1645"/>
    <w:rsid w:val="003A167C"/>
    <w:rsid w:val="003D061D"/>
    <w:rsid w:val="003D1015"/>
    <w:rsid w:val="003E4590"/>
    <w:rsid w:val="003F09C5"/>
    <w:rsid w:val="003F7BFE"/>
    <w:rsid w:val="00406D30"/>
    <w:rsid w:val="00415CA3"/>
    <w:rsid w:val="00422DB2"/>
    <w:rsid w:val="00440723"/>
    <w:rsid w:val="00455CB6"/>
    <w:rsid w:val="00472EAD"/>
    <w:rsid w:val="0048386A"/>
    <w:rsid w:val="0048437D"/>
    <w:rsid w:val="00484AE4"/>
    <w:rsid w:val="004969C6"/>
    <w:rsid w:val="004A636F"/>
    <w:rsid w:val="004B5B41"/>
    <w:rsid w:val="004C3221"/>
    <w:rsid w:val="004C3A64"/>
    <w:rsid w:val="004C3C23"/>
    <w:rsid w:val="004D3FE4"/>
    <w:rsid w:val="004F3BD1"/>
    <w:rsid w:val="004F3C29"/>
    <w:rsid w:val="00506CAC"/>
    <w:rsid w:val="0052009B"/>
    <w:rsid w:val="0052561A"/>
    <w:rsid w:val="00537C01"/>
    <w:rsid w:val="00541C16"/>
    <w:rsid w:val="00544D86"/>
    <w:rsid w:val="00557C35"/>
    <w:rsid w:val="00572F60"/>
    <w:rsid w:val="00582FAD"/>
    <w:rsid w:val="005A41E6"/>
    <w:rsid w:val="005B3D1E"/>
    <w:rsid w:val="005C09A6"/>
    <w:rsid w:val="005C4762"/>
    <w:rsid w:val="005C546F"/>
    <w:rsid w:val="005D3B3F"/>
    <w:rsid w:val="005E4E8A"/>
    <w:rsid w:val="00601E23"/>
    <w:rsid w:val="00603994"/>
    <w:rsid w:val="006075B0"/>
    <w:rsid w:val="0061114D"/>
    <w:rsid w:val="006167A8"/>
    <w:rsid w:val="00626929"/>
    <w:rsid w:val="0063248E"/>
    <w:rsid w:val="00633070"/>
    <w:rsid w:val="00634AB3"/>
    <w:rsid w:val="006403E3"/>
    <w:rsid w:val="006441F0"/>
    <w:rsid w:val="00644C56"/>
    <w:rsid w:val="00652ECC"/>
    <w:rsid w:val="00652FEB"/>
    <w:rsid w:val="00660EFF"/>
    <w:rsid w:val="006830E8"/>
    <w:rsid w:val="00694262"/>
    <w:rsid w:val="00695846"/>
    <w:rsid w:val="006A79D1"/>
    <w:rsid w:val="006C5367"/>
    <w:rsid w:val="006D2859"/>
    <w:rsid w:val="006D2CB9"/>
    <w:rsid w:val="006E0928"/>
    <w:rsid w:val="006E325C"/>
    <w:rsid w:val="006E44DD"/>
    <w:rsid w:val="006E637D"/>
    <w:rsid w:val="006F0158"/>
    <w:rsid w:val="006F5A5E"/>
    <w:rsid w:val="00704086"/>
    <w:rsid w:val="00705D8A"/>
    <w:rsid w:val="007152A4"/>
    <w:rsid w:val="00735E58"/>
    <w:rsid w:val="00747332"/>
    <w:rsid w:val="00747E93"/>
    <w:rsid w:val="00757224"/>
    <w:rsid w:val="0076240E"/>
    <w:rsid w:val="00773C72"/>
    <w:rsid w:val="00793B3C"/>
    <w:rsid w:val="007A720D"/>
    <w:rsid w:val="007C5CD2"/>
    <w:rsid w:val="007E7054"/>
    <w:rsid w:val="007F6ED2"/>
    <w:rsid w:val="00804F47"/>
    <w:rsid w:val="008059B5"/>
    <w:rsid w:val="008071A1"/>
    <w:rsid w:val="008120F8"/>
    <w:rsid w:val="00816205"/>
    <w:rsid w:val="0082219D"/>
    <w:rsid w:val="00854036"/>
    <w:rsid w:val="00856FA6"/>
    <w:rsid w:val="00867C77"/>
    <w:rsid w:val="00874769"/>
    <w:rsid w:val="008935FD"/>
    <w:rsid w:val="008936AF"/>
    <w:rsid w:val="008959CC"/>
    <w:rsid w:val="008B23C9"/>
    <w:rsid w:val="008B4746"/>
    <w:rsid w:val="008B63E1"/>
    <w:rsid w:val="008D0BF4"/>
    <w:rsid w:val="008D3437"/>
    <w:rsid w:val="008D4BE6"/>
    <w:rsid w:val="008D6E36"/>
    <w:rsid w:val="008F3524"/>
    <w:rsid w:val="008F3A57"/>
    <w:rsid w:val="0090405A"/>
    <w:rsid w:val="009255D1"/>
    <w:rsid w:val="00932EA1"/>
    <w:rsid w:val="0094187D"/>
    <w:rsid w:val="00953EEF"/>
    <w:rsid w:val="00955B15"/>
    <w:rsid w:val="009601D5"/>
    <w:rsid w:val="00963985"/>
    <w:rsid w:val="00964EF4"/>
    <w:rsid w:val="009676BA"/>
    <w:rsid w:val="00980FC2"/>
    <w:rsid w:val="009851A8"/>
    <w:rsid w:val="00985D97"/>
    <w:rsid w:val="00987A1A"/>
    <w:rsid w:val="009B02A1"/>
    <w:rsid w:val="009D3B41"/>
    <w:rsid w:val="009D51AE"/>
    <w:rsid w:val="009E06BB"/>
    <w:rsid w:val="009E4A88"/>
    <w:rsid w:val="00A15008"/>
    <w:rsid w:val="00A170F0"/>
    <w:rsid w:val="00A20BA5"/>
    <w:rsid w:val="00A316A9"/>
    <w:rsid w:val="00A34289"/>
    <w:rsid w:val="00A47BB4"/>
    <w:rsid w:val="00A74B57"/>
    <w:rsid w:val="00A86E5E"/>
    <w:rsid w:val="00A94F80"/>
    <w:rsid w:val="00AA1B2E"/>
    <w:rsid w:val="00AB0E74"/>
    <w:rsid w:val="00AB64DC"/>
    <w:rsid w:val="00AC1BCC"/>
    <w:rsid w:val="00AE439E"/>
    <w:rsid w:val="00AF18B7"/>
    <w:rsid w:val="00AF330B"/>
    <w:rsid w:val="00B04000"/>
    <w:rsid w:val="00B040F0"/>
    <w:rsid w:val="00B10A2F"/>
    <w:rsid w:val="00B112DB"/>
    <w:rsid w:val="00B13036"/>
    <w:rsid w:val="00B13037"/>
    <w:rsid w:val="00B30F59"/>
    <w:rsid w:val="00B4360A"/>
    <w:rsid w:val="00B558EB"/>
    <w:rsid w:val="00B6105A"/>
    <w:rsid w:val="00B719F4"/>
    <w:rsid w:val="00B8248E"/>
    <w:rsid w:val="00B84487"/>
    <w:rsid w:val="00BA016B"/>
    <w:rsid w:val="00C04763"/>
    <w:rsid w:val="00C12CAD"/>
    <w:rsid w:val="00C36FEE"/>
    <w:rsid w:val="00C816C3"/>
    <w:rsid w:val="00C84456"/>
    <w:rsid w:val="00C86339"/>
    <w:rsid w:val="00C94F0E"/>
    <w:rsid w:val="00CA1AD5"/>
    <w:rsid w:val="00CA20EA"/>
    <w:rsid w:val="00CA2531"/>
    <w:rsid w:val="00CA5D38"/>
    <w:rsid w:val="00CB26A8"/>
    <w:rsid w:val="00CC0652"/>
    <w:rsid w:val="00CC0B6D"/>
    <w:rsid w:val="00CC5586"/>
    <w:rsid w:val="00D047E9"/>
    <w:rsid w:val="00D34AE8"/>
    <w:rsid w:val="00D43C5E"/>
    <w:rsid w:val="00D634CC"/>
    <w:rsid w:val="00D65CB3"/>
    <w:rsid w:val="00D724DF"/>
    <w:rsid w:val="00D902AD"/>
    <w:rsid w:val="00D912EF"/>
    <w:rsid w:val="00D9316B"/>
    <w:rsid w:val="00D9369D"/>
    <w:rsid w:val="00D939A1"/>
    <w:rsid w:val="00DA1D41"/>
    <w:rsid w:val="00DA5672"/>
    <w:rsid w:val="00E13BCE"/>
    <w:rsid w:val="00E20FBD"/>
    <w:rsid w:val="00E3014F"/>
    <w:rsid w:val="00E55626"/>
    <w:rsid w:val="00E911ED"/>
    <w:rsid w:val="00E91F63"/>
    <w:rsid w:val="00EA25FF"/>
    <w:rsid w:val="00EA7A40"/>
    <w:rsid w:val="00EB69D2"/>
    <w:rsid w:val="00ED31B5"/>
    <w:rsid w:val="00ED45BE"/>
    <w:rsid w:val="00ED4F66"/>
    <w:rsid w:val="00EF3AA6"/>
    <w:rsid w:val="00F0116F"/>
    <w:rsid w:val="00F06DFB"/>
    <w:rsid w:val="00F24AA0"/>
    <w:rsid w:val="00F259A0"/>
    <w:rsid w:val="00F26187"/>
    <w:rsid w:val="00F26471"/>
    <w:rsid w:val="00F3640E"/>
    <w:rsid w:val="00F51259"/>
    <w:rsid w:val="00F5139E"/>
    <w:rsid w:val="00F55F3A"/>
    <w:rsid w:val="00FA3BD3"/>
    <w:rsid w:val="00FC1393"/>
    <w:rsid w:val="00FC3525"/>
    <w:rsid w:val="00FC3EAD"/>
    <w:rsid w:val="00FD0D03"/>
    <w:rsid w:val="00FD388B"/>
    <w:rsid w:val="00FE36D3"/>
    <w:rsid w:val="00FE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544D86"/>
    <w:rPr>
      <w:color w:val="808080"/>
    </w:rPr>
  </w:style>
  <w:style w:type="character" w:styleId="CommentReference">
    <w:name w:val="annotation reference"/>
    <w:basedOn w:val="DefaultParagraphFont"/>
    <w:rsid w:val="002D081A"/>
    <w:rPr>
      <w:sz w:val="16"/>
      <w:szCs w:val="16"/>
    </w:rPr>
  </w:style>
  <w:style w:type="paragraph" w:styleId="CommentText">
    <w:name w:val="annotation text"/>
    <w:basedOn w:val="Normal"/>
    <w:link w:val="CommentTextChar"/>
    <w:rsid w:val="002D081A"/>
    <w:rPr>
      <w:sz w:val="20"/>
    </w:rPr>
  </w:style>
  <w:style w:type="character" w:customStyle="1" w:styleId="CommentTextChar">
    <w:name w:val="Comment Text Char"/>
    <w:basedOn w:val="DefaultParagraphFont"/>
    <w:link w:val="CommentText"/>
    <w:rsid w:val="002D081A"/>
    <w:rPr>
      <w:rFonts w:ascii="Arial" w:hAnsi="Arial"/>
    </w:rPr>
  </w:style>
  <w:style w:type="paragraph" w:styleId="CommentSubject">
    <w:name w:val="annotation subject"/>
    <w:basedOn w:val="CommentText"/>
    <w:next w:val="CommentText"/>
    <w:link w:val="CommentSubjectChar"/>
    <w:rsid w:val="002D081A"/>
    <w:rPr>
      <w:b/>
      <w:bCs/>
    </w:rPr>
  </w:style>
  <w:style w:type="character" w:customStyle="1" w:styleId="CommentSubjectChar">
    <w:name w:val="Comment Subject Char"/>
    <w:basedOn w:val="CommentTextChar"/>
    <w:link w:val="CommentSubject"/>
    <w:rsid w:val="002D081A"/>
    <w:rPr>
      <w:rFonts w:ascii="Arial" w:hAnsi="Arial"/>
      <w:b/>
      <w:bCs/>
    </w:rPr>
  </w:style>
  <w:style w:type="paragraph" w:styleId="BalloonText">
    <w:name w:val="Balloon Text"/>
    <w:basedOn w:val="Normal"/>
    <w:link w:val="BalloonTextChar"/>
    <w:rsid w:val="002D081A"/>
    <w:rPr>
      <w:rFonts w:ascii="Segoe UI" w:hAnsi="Segoe UI" w:cs="Segoe UI"/>
      <w:sz w:val="18"/>
      <w:szCs w:val="18"/>
    </w:rPr>
  </w:style>
  <w:style w:type="character" w:customStyle="1" w:styleId="BalloonTextChar">
    <w:name w:val="Balloon Text Char"/>
    <w:basedOn w:val="DefaultParagraphFont"/>
    <w:link w:val="BalloonText"/>
    <w:rsid w:val="002D0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 w:id="163455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F2EB9FE1AF413598BBA638CABF07CA"/>
        <w:category>
          <w:name w:val="General"/>
          <w:gallery w:val="placeholder"/>
        </w:category>
        <w:types>
          <w:type w:val="bbPlcHdr"/>
        </w:types>
        <w:behaviors>
          <w:behavior w:val="content"/>
        </w:behaviors>
        <w:guid w:val="{BF836727-2DD6-435C-AB9E-E645533AFDE8}"/>
      </w:docPartPr>
      <w:docPartBody>
        <w:p w:rsidR="006F0F09" w:rsidRDefault="00231888" w:rsidP="00231888">
          <w:pPr>
            <w:pStyle w:val="BEF2EB9FE1AF413598BBA638CABF07CA"/>
          </w:pPr>
          <w:r w:rsidRPr="00E52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88"/>
    <w:rsid w:val="000A3DFF"/>
    <w:rsid w:val="001A1F50"/>
    <w:rsid w:val="00231888"/>
    <w:rsid w:val="0044167D"/>
    <w:rsid w:val="006D2859"/>
    <w:rsid w:val="006F0F09"/>
    <w:rsid w:val="00D95B58"/>
    <w:rsid w:val="00E3014F"/>
    <w:rsid w:val="00F4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8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888"/>
    <w:rPr>
      <w:color w:val="808080"/>
    </w:rPr>
  </w:style>
  <w:style w:type="paragraph" w:customStyle="1" w:styleId="BEF2EB9FE1AF413598BBA638CABF07CA">
    <w:name w:val="BEF2EB9FE1AF413598BBA638CABF07CA"/>
    <w:rsid w:val="00231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680C-618D-41EE-9757-D077A86F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Conversion - 3907 to 39071</vt:lpstr>
    </vt:vector>
  </TitlesOfParts>
  <Company>BISSELL Homecare, Inc.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- 3907 to 39071</dc:title>
  <dc:subject/>
  <dc:creator>Robert Nichols</dc:creator>
  <cp:keywords/>
  <cp:lastModifiedBy>Lipski, Gloria</cp:lastModifiedBy>
  <cp:revision>2</cp:revision>
  <cp:lastPrinted>2002-01-18T19:19:00Z</cp:lastPrinted>
  <dcterms:created xsi:type="dcterms:W3CDTF">2024-10-21T19:11:00Z</dcterms:created>
  <dcterms:modified xsi:type="dcterms:W3CDTF">2024-10-21T19:11:00Z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2019-02-05T16:49:55.2237838Z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ies>
</file>