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77777777" w:rsidR="00867C77" w:rsidRPr="00CC7CD5"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2785"/>
        <w:gridCol w:w="7555"/>
      </w:tblGrid>
      <w:tr w:rsidR="006C5367" w14:paraId="2DA024E6" w14:textId="77777777" w:rsidTr="00121563">
        <w:tc>
          <w:tcPr>
            <w:tcW w:w="2785" w:type="dxa"/>
            <w:shd w:val="clear" w:color="auto" w:fill="E7E6E6" w:themeFill="background2"/>
          </w:tcPr>
          <w:p w14:paraId="49275D57"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7555" w:type="dxa"/>
            <w:shd w:val="clear" w:color="auto" w:fill="E7E6E6" w:themeFill="background2"/>
          </w:tcPr>
          <w:p w14:paraId="0634AB66"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C5367" w14:paraId="7D2B2EC0" w14:textId="77777777" w:rsidTr="00121563">
        <w:tc>
          <w:tcPr>
            <w:tcW w:w="2785" w:type="dxa"/>
          </w:tcPr>
          <w:p w14:paraId="73B451E9" w14:textId="1EA3FF47" w:rsid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67B746FC" w14:textId="38B033D5" w:rsid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C5367" w14:paraId="043C6C0F" w14:textId="77777777" w:rsidTr="00121563">
        <w:tc>
          <w:tcPr>
            <w:tcW w:w="2785" w:type="dxa"/>
          </w:tcPr>
          <w:p w14:paraId="7CAD6997" w14:textId="2ABDB7C2"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Model #</w:t>
            </w:r>
            <w:r w:rsidR="00D3447F">
              <w:t>3</w:t>
            </w:r>
            <w:r w:rsidR="00D82751">
              <w:t>198A</w:t>
            </w:r>
            <w:r>
              <w:t xml:space="preserve"> &amp; UPC: </w:t>
            </w:r>
            <w:r w:rsidR="00D82751" w:rsidRPr="00D82751">
              <w:t>011120262469</w:t>
            </w:r>
            <w:r w:rsidR="00002730">
              <w:t xml:space="preserve"> </w:t>
            </w:r>
          </w:p>
        </w:tc>
        <w:tc>
          <w:tcPr>
            <w:tcW w:w="7555" w:type="dxa"/>
          </w:tcPr>
          <w:p w14:paraId="23B8D126" w14:textId="685CE95A"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Warehouse to print stickers and place on cartons</w:t>
            </w:r>
          </w:p>
        </w:tc>
      </w:tr>
      <w:tr w:rsidR="000A5D43" w14:paraId="2387D969" w14:textId="77777777" w:rsidTr="00121563">
        <w:tc>
          <w:tcPr>
            <w:tcW w:w="2785" w:type="dxa"/>
          </w:tcPr>
          <w:p w14:paraId="2A1B43CE" w14:textId="2E347B3D"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1625325</w:t>
            </w:r>
          </w:p>
        </w:tc>
        <w:tc>
          <w:tcPr>
            <w:tcW w:w="7555" w:type="dxa"/>
          </w:tcPr>
          <w:p w14:paraId="73050B1A" w14:textId="241A41C5"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Amazon transparency Label</w:t>
            </w:r>
          </w:p>
        </w:tc>
      </w:tr>
      <w:tr w:rsidR="000A5D43" w14:paraId="6ED7CE51" w14:textId="77777777" w:rsidTr="00121563">
        <w:tc>
          <w:tcPr>
            <w:tcW w:w="2785" w:type="dxa"/>
          </w:tcPr>
          <w:p w14:paraId="2DAC5974"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47F0757B"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0A5D43" w14:paraId="4A60A7EF" w14:textId="77777777" w:rsidTr="00121563">
        <w:tc>
          <w:tcPr>
            <w:tcW w:w="2785" w:type="dxa"/>
          </w:tcPr>
          <w:p w14:paraId="6812E313"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379E2E3D"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62B84B93" w14:textId="27F213BB" w:rsidR="00002730" w:rsidRDefault="00002730" w:rsidP="00002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91571A" w14:textId="77777777" w:rsidR="004B5B41" w:rsidRDefault="0062692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w:t>
      </w:r>
      <w:r w:rsidR="00793B3C" w:rsidRPr="00C26755">
        <w:rPr>
          <w:b/>
        </w:rPr>
        <w:t>Instructions:</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589AF24B" w14:textId="01FAA29A" w:rsidR="00D82751" w:rsidRPr="00D82751" w:rsidRDefault="00121563" w:rsidP="00D8275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Get a </w:t>
      </w:r>
      <w:r w:rsidR="00D82751">
        <w:rPr>
          <w:rFonts w:asciiTheme="minorHAnsi" w:hAnsiTheme="minorHAnsi" w:cstheme="minorHAnsi"/>
          <w:szCs w:val="24"/>
        </w:rPr>
        <w:t>3198</w:t>
      </w:r>
      <w:r w:rsidRPr="00F52C33">
        <w:rPr>
          <w:rFonts w:asciiTheme="minorHAnsi" w:hAnsiTheme="minorHAnsi" w:cstheme="minorHAnsi"/>
          <w:szCs w:val="24"/>
        </w:rPr>
        <w:t xml:space="preserve"> unit</w:t>
      </w:r>
      <w:r w:rsidR="009F1B89" w:rsidRPr="00F52C33">
        <w:rPr>
          <w:rFonts w:asciiTheme="minorHAnsi" w:hAnsiTheme="minorHAnsi" w:cstheme="minorHAnsi"/>
          <w:szCs w:val="24"/>
        </w:rPr>
        <w:t xml:space="preserve"> (</w:t>
      </w:r>
      <w:r w:rsidR="00D82751" w:rsidRPr="007D721E">
        <w:rPr>
          <w:rFonts w:asciiTheme="minorHAnsi" w:hAnsiTheme="minorHAnsi" w:cstheme="minorHAnsi"/>
          <w:b/>
          <w:bCs/>
          <w:color w:val="FF0000"/>
          <w:szCs w:val="24"/>
        </w:rPr>
        <w:t>Litho</w:t>
      </w:r>
      <w:r w:rsidR="009F1B89" w:rsidRPr="007D721E">
        <w:rPr>
          <w:rFonts w:asciiTheme="minorHAnsi" w:hAnsiTheme="minorHAnsi" w:cstheme="minorHAnsi"/>
          <w:b/>
          <w:bCs/>
          <w:color w:val="FF0000"/>
          <w:szCs w:val="24"/>
        </w:rPr>
        <w:t xml:space="preserve"> Carton</w:t>
      </w:r>
      <w:r w:rsidR="00D3447F" w:rsidRPr="007D721E">
        <w:rPr>
          <w:rFonts w:asciiTheme="minorHAnsi" w:hAnsiTheme="minorHAnsi" w:cstheme="minorHAnsi"/>
          <w:b/>
          <w:bCs/>
          <w:color w:val="FF0000"/>
          <w:szCs w:val="24"/>
        </w:rPr>
        <w:t xml:space="preserve">, </w:t>
      </w:r>
      <w:r w:rsidR="007D721E" w:rsidRPr="007D721E">
        <w:rPr>
          <w:rFonts w:asciiTheme="minorHAnsi" w:hAnsiTheme="minorHAnsi" w:cstheme="minorHAnsi"/>
          <w:b/>
          <w:bCs/>
          <w:color w:val="FF0000"/>
          <w:szCs w:val="24"/>
        </w:rPr>
        <w:t>Part #</w:t>
      </w:r>
      <w:r w:rsidR="00693168" w:rsidRPr="007D721E">
        <w:rPr>
          <w:rFonts w:asciiTheme="minorHAnsi" w:hAnsiTheme="minorHAnsi" w:cstheme="minorHAnsi"/>
          <w:b/>
          <w:bCs/>
          <w:color w:val="FF0000"/>
          <w:szCs w:val="24"/>
        </w:rPr>
        <w:t>163</w:t>
      </w:r>
      <w:r w:rsidR="00D82751" w:rsidRPr="007D721E">
        <w:rPr>
          <w:rFonts w:asciiTheme="minorHAnsi" w:hAnsiTheme="minorHAnsi" w:cstheme="minorHAnsi"/>
          <w:b/>
          <w:bCs/>
          <w:color w:val="FF0000"/>
          <w:szCs w:val="24"/>
        </w:rPr>
        <w:t>6073</w:t>
      </w:r>
      <w:r w:rsidR="009F1B89" w:rsidRPr="00F52C33">
        <w:rPr>
          <w:rFonts w:asciiTheme="minorHAnsi" w:hAnsiTheme="minorHAnsi" w:cstheme="minorHAnsi"/>
          <w:szCs w:val="24"/>
        </w:rPr>
        <w:t>)</w:t>
      </w:r>
    </w:p>
    <w:p w14:paraId="54D65AB9" w14:textId="0610883C" w:rsidR="00121563"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Add the new model # </w:t>
      </w:r>
      <w:r w:rsidR="00D82751">
        <w:rPr>
          <w:rFonts w:asciiTheme="minorHAnsi" w:hAnsiTheme="minorHAnsi" w:cstheme="minorHAnsi"/>
          <w:szCs w:val="24"/>
        </w:rPr>
        <w:t>3198A</w:t>
      </w:r>
      <w:r w:rsidRPr="00F52C33">
        <w:rPr>
          <w:rFonts w:asciiTheme="minorHAnsi" w:hAnsiTheme="minorHAnsi" w:cstheme="minorHAnsi"/>
          <w:szCs w:val="24"/>
        </w:rPr>
        <w:t xml:space="preserve"> and UPC </w:t>
      </w:r>
      <w:r w:rsidR="00D82751" w:rsidRPr="00D82751">
        <w:rPr>
          <w:rFonts w:asciiTheme="minorHAnsi" w:hAnsiTheme="minorHAnsi" w:cstheme="minorHAnsi"/>
          <w:szCs w:val="24"/>
        </w:rPr>
        <w:t xml:space="preserve">011120262469 </w:t>
      </w:r>
      <w:r w:rsidRPr="00F52C33">
        <w:rPr>
          <w:rFonts w:asciiTheme="minorHAnsi" w:hAnsiTheme="minorHAnsi" w:cstheme="minorHAnsi"/>
          <w:szCs w:val="24"/>
        </w:rPr>
        <w:t xml:space="preserve">stickers to the </w:t>
      </w:r>
      <w:r w:rsidR="009F1B89" w:rsidRPr="00F52C33">
        <w:rPr>
          <w:rFonts w:asciiTheme="minorHAnsi" w:hAnsiTheme="minorHAnsi" w:cstheme="minorHAnsi"/>
          <w:szCs w:val="24"/>
        </w:rPr>
        <w:t xml:space="preserve">back </w:t>
      </w:r>
      <w:r w:rsidR="00892929">
        <w:rPr>
          <w:rFonts w:asciiTheme="minorHAnsi" w:hAnsiTheme="minorHAnsi" w:cstheme="minorHAnsi"/>
          <w:szCs w:val="24"/>
        </w:rPr>
        <w:t xml:space="preserve">and side panel </w:t>
      </w:r>
      <w:r w:rsidR="009F1B89" w:rsidRPr="00F52C33">
        <w:rPr>
          <w:rFonts w:asciiTheme="minorHAnsi" w:hAnsiTheme="minorHAnsi" w:cstheme="minorHAnsi"/>
          <w:szCs w:val="24"/>
        </w:rPr>
        <w:t>of the carton, per image below</w:t>
      </w:r>
      <w:r w:rsidRPr="00F52C33">
        <w:rPr>
          <w:rFonts w:asciiTheme="minorHAnsi" w:hAnsiTheme="minorHAnsi" w:cstheme="minorHAnsi"/>
          <w:szCs w:val="24"/>
        </w:rPr>
        <w:t>.</w:t>
      </w:r>
    </w:p>
    <w:p w14:paraId="7FBE9B07" w14:textId="77777777" w:rsidR="008564E7" w:rsidRDefault="008564E7" w:rsidP="00856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p>
    <w:p w14:paraId="64F5D8C1" w14:textId="77777777" w:rsidR="008564E7" w:rsidRDefault="008564E7" w:rsidP="00856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p>
    <w:p w14:paraId="7E921622" w14:textId="670C7BA5" w:rsidR="008564E7" w:rsidRPr="008564E7" w:rsidRDefault="008564E7" w:rsidP="00856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Pr>
          <w:noProof/>
        </w:rPr>
        <w:lastRenderedPageBreak/>
        <mc:AlternateContent>
          <mc:Choice Requires="wps">
            <w:drawing>
              <wp:anchor distT="0" distB="0" distL="114300" distR="114300" simplePos="0" relativeHeight="251659264" behindDoc="0" locked="0" layoutInCell="1" allowOverlap="1" wp14:anchorId="64F046C0" wp14:editId="661EFBAE">
                <wp:simplePos x="0" y="0"/>
                <wp:positionH relativeFrom="column">
                  <wp:posOffset>1924051</wp:posOffset>
                </wp:positionH>
                <wp:positionV relativeFrom="paragraph">
                  <wp:posOffset>5353050</wp:posOffset>
                </wp:positionV>
                <wp:extent cx="444500" cy="299085"/>
                <wp:effectExtent l="19050" t="19050" r="31750" b="43815"/>
                <wp:wrapNone/>
                <wp:docPr id="1816558716" name="Rectangle 1"/>
                <wp:cNvGraphicFramePr/>
                <a:graphic xmlns:a="http://schemas.openxmlformats.org/drawingml/2006/main">
                  <a:graphicData uri="http://schemas.microsoft.com/office/word/2010/wordprocessingShape">
                    <wps:wsp>
                      <wps:cNvSpPr/>
                      <wps:spPr>
                        <a:xfrm>
                          <a:off x="0" y="0"/>
                          <a:ext cx="444500" cy="299085"/>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E0899A" id="Rectangle 1" o:spid="_x0000_s1026" style="position:absolute;margin-left:151.5pt;margin-top:421.5pt;width:3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" filled="f" strokecolor="red" strokeweight="4.5pt"/>
            </w:pict>
          </mc:Fallback>
        </mc:AlternateContent>
      </w:r>
      <w:r>
        <w:rPr>
          <w:noProof/>
        </w:rPr>
        <w:drawing>
          <wp:inline distT="0" distB="0" distL="0" distR="0" wp14:anchorId="10BE1D0C" wp14:editId="686D133F">
            <wp:extent cx="8477250" cy="6553200"/>
            <wp:effectExtent l="0" t="0" r="0" b="0"/>
            <wp:docPr id="1730949074" name="Picture 1" descr="A collage of images of a vacuum clea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49074" name="Picture 1" descr="A collage of images of a vacuum cleaner&#10;&#10;Description automatically generated"/>
                    <pic:cNvPicPr/>
                  </pic:nvPicPr>
                  <pic:blipFill>
                    <a:blip r:embed="rId11"/>
                    <a:stretch>
                      <a:fillRect/>
                    </a:stretch>
                  </pic:blipFill>
                  <pic:spPr>
                    <a:xfrm>
                      <a:off x="0" y="0"/>
                      <a:ext cx="8477250" cy="6553200"/>
                    </a:xfrm>
                    <a:prstGeom prst="rect">
                      <a:avLst/>
                    </a:prstGeom>
                  </pic:spPr>
                </pic:pic>
              </a:graphicData>
            </a:graphic>
          </wp:inline>
        </w:drawing>
      </w:r>
    </w:p>
    <w:p w14:paraId="79EF7AB5" w14:textId="4B97E669" w:rsidR="00121563" w:rsidRPr="00F52C33" w:rsidRDefault="00121563" w:rsidP="0012156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lastRenderedPageBreak/>
        <w:t xml:space="preserve">Be sure all stickers are covering up the current model # </w:t>
      </w:r>
      <w:r w:rsidR="00D82751">
        <w:rPr>
          <w:rFonts w:asciiTheme="minorHAnsi" w:hAnsiTheme="minorHAnsi" w:cstheme="minorHAnsi"/>
          <w:szCs w:val="24"/>
        </w:rPr>
        <w:t>3198</w:t>
      </w:r>
      <w:r w:rsidRPr="00F52C33">
        <w:rPr>
          <w:rFonts w:asciiTheme="minorHAnsi" w:hAnsiTheme="minorHAnsi" w:cstheme="minorHAnsi"/>
          <w:szCs w:val="24"/>
        </w:rPr>
        <w:t xml:space="preserve"> &amp; UPC</w:t>
      </w:r>
    </w:p>
    <w:p w14:paraId="749F803C" w14:textId="26078019" w:rsidR="00F52C33" w:rsidRPr="00E13396" w:rsidRDefault="00F52C33" w:rsidP="00E133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1440" w:right="270"/>
        <w:rPr>
          <w:rFonts w:asciiTheme="minorHAnsi" w:hAnsiTheme="minorHAnsi" w:cstheme="minorHAnsi"/>
          <w:szCs w:val="24"/>
        </w:rPr>
      </w:pPr>
    </w:p>
    <w:p w14:paraId="08CA1421" w14:textId="77777777" w:rsidR="00F52C33" w:rsidRPr="00F52C33" w:rsidRDefault="00F52C33" w:rsidP="00F52C33">
      <w:pPr>
        <w:pStyle w:val="ListParagraph"/>
        <w:rPr>
          <w:rFonts w:asciiTheme="minorHAnsi" w:hAnsiTheme="minorHAnsi" w:cstheme="minorHAnsi"/>
          <w:szCs w:val="24"/>
        </w:rPr>
      </w:pPr>
    </w:p>
    <w:p w14:paraId="1B593C9F" w14:textId="01E0682A" w:rsidR="006F5F0F" w:rsidRPr="00F52C33" w:rsidRDefault="006F5F0F" w:rsidP="006F5F0F">
      <w:pPr>
        <w:pStyle w:val="ListParagraph"/>
        <w:numPr>
          <w:ilvl w:val="0"/>
          <w:numId w:val="14"/>
        </w:numPr>
        <w:rPr>
          <w:rFonts w:asciiTheme="minorHAnsi" w:hAnsiTheme="minorHAnsi" w:cstheme="minorHAnsi"/>
          <w:szCs w:val="24"/>
        </w:rPr>
      </w:pPr>
      <w:r w:rsidRPr="00F52C33">
        <w:rPr>
          <w:rFonts w:asciiTheme="minorHAnsi" w:hAnsiTheme="minorHAnsi" w:cstheme="minorHAnsi"/>
          <w:szCs w:val="24"/>
        </w:rPr>
        <w:t>Add Amazon Transparency Label (</w:t>
      </w:r>
      <w:r w:rsidRPr="00F52C33">
        <w:rPr>
          <w:rFonts w:asciiTheme="minorHAnsi" w:hAnsiTheme="minorHAnsi" w:cstheme="minorHAnsi"/>
          <w:b/>
          <w:bCs/>
          <w:color w:val="FF0000"/>
          <w:szCs w:val="24"/>
        </w:rPr>
        <w:t>Part 1625325</w:t>
      </w:r>
      <w:r w:rsidRPr="00F52C33">
        <w:rPr>
          <w:rFonts w:asciiTheme="minorHAnsi" w:hAnsiTheme="minorHAnsi" w:cstheme="minorHAnsi"/>
          <w:szCs w:val="24"/>
        </w:rPr>
        <w:t xml:space="preserve">) </w:t>
      </w:r>
    </w:p>
    <w:p w14:paraId="497765D2" w14:textId="19D7247F" w:rsidR="006F5F0F" w:rsidRPr="00F52C33" w:rsidRDefault="006F5F0F" w:rsidP="006F5F0F">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Unique Amazon Transparency Labels to be printed by supplier and sent to DC</w:t>
      </w:r>
    </w:p>
    <w:p w14:paraId="0489FCC3" w14:textId="77777777" w:rsidR="006F5F0F" w:rsidRPr="00F52C33" w:rsidRDefault="006F5F0F" w:rsidP="006F5F0F">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 xml:space="preserve">When applying the Transparency label, allow a minimum of .25” (7mm) between the edge of the label and the edge of the packaging. </w:t>
      </w:r>
    </w:p>
    <w:p w14:paraId="3CB285A7" w14:textId="77777777" w:rsidR="006F5F0F" w:rsidRPr="00F52C33" w:rsidRDefault="006F5F0F" w:rsidP="006F5F0F">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If placing the Transparency label on the same side/plane as another bar code (UPC, EAN, etc) use a minimum spacing of 1.75” (45mm). If placing above another code, spacing should be minimum of .25” (7mm).</w:t>
      </w:r>
    </w:p>
    <w:p w14:paraId="55CEBF5A" w14:textId="36A4A194" w:rsidR="00121563" w:rsidRPr="00F52C33" w:rsidRDefault="006F5F0F" w:rsidP="00F52C33">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Place the Transparency content in a location that is clearly visible and easily accessible to scan.</w:t>
      </w:r>
    </w:p>
    <w:p w14:paraId="4395E87F" w14:textId="5D33EE8C" w:rsidR="003F7BFE" w:rsidRDefault="00121563" w:rsidP="003630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Repalletize completed unit per the pallet diagram for item </w:t>
      </w:r>
      <w:r w:rsidR="007D721E">
        <w:rPr>
          <w:rFonts w:asciiTheme="minorHAnsi" w:hAnsiTheme="minorHAnsi" w:cstheme="minorHAnsi"/>
          <w:szCs w:val="24"/>
        </w:rPr>
        <w:t xml:space="preserve">3198A </w:t>
      </w:r>
      <w:r w:rsidRPr="00F52C33">
        <w:rPr>
          <w:rFonts w:asciiTheme="minorHAnsi" w:hAnsiTheme="minorHAnsi" w:cstheme="minorHAnsi"/>
          <w:szCs w:val="24"/>
        </w:rPr>
        <w:t xml:space="preserve"> on supplier.bissell.com</w:t>
      </w:r>
    </w:p>
    <w:p w14:paraId="130C3F34" w14:textId="77777777" w:rsidR="007D721E" w:rsidRDefault="007D721E" w:rsidP="007D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p>
    <w:p w14:paraId="04825807" w14:textId="77777777" w:rsidR="007D721E" w:rsidRDefault="007D721E" w:rsidP="007D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p>
    <w:p w14:paraId="67936136" w14:textId="10F112EE" w:rsidR="007D721E" w:rsidRDefault="007D721E" w:rsidP="007D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Pr>
          <w:rFonts w:asciiTheme="minorHAnsi" w:hAnsiTheme="minorHAnsi" w:cstheme="minorHAnsi"/>
          <w:szCs w:val="24"/>
        </w:rPr>
        <w:t xml:space="preserve">Additional Details: </w:t>
      </w:r>
    </w:p>
    <w:p w14:paraId="0ECBFAE0" w14:textId="77777777" w:rsidR="000041B0" w:rsidRDefault="000041B0" w:rsidP="007D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p>
    <w:p w14:paraId="33CF3BAE" w14:textId="77777777" w:rsidR="000041B0" w:rsidRDefault="000041B0" w:rsidP="000041B0">
      <w:pPr>
        <w:pStyle w:val="ListParagraph"/>
        <w:numPr>
          <w:ilvl w:val="0"/>
          <w:numId w:val="16"/>
        </w:numPr>
        <w:spacing w:before="100" w:after="200" w:line="276" w:lineRule="auto"/>
        <w:contextualSpacing/>
      </w:pPr>
      <w:r w:rsidRPr="00164CC8">
        <w:rPr>
          <w:b/>
          <w:bCs/>
        </w:rPr>
        <w:t>Title</w:t>
      </w:r>
      <w:r>
        <w:t xml:space="preserve">:  </w:t>
      </w:r>
      <w:r w:rsidRPr="007110F2">
        <w:t xml:space="preserve">Conversion – </w:t>
      </w:r>
      <w:r>
        <w:t>3198</w:t>
      </w:r>
      <w:r w:rsidRPr="007110F2">
        <w:t xml:space="preserve"> </w:t>
      </w:r>
      <w:r>
        <w:t xml:space="preserve">Mass </w:t>
      </w:r>
      <w:r w:rsidRPr="007110F2">
        <w:t xml:space="preserve">to </w:t>
      </w:r>
      <w:r>
        <w:t>3198</w:t>
      </w:r>
      <w:r w:rsidRPr="007110F2">
        <w:t>A</w:t>
      </w:r>
      <w:r>
        <w:t xml:space="preserve"> Amazon </w:t>
      </w:r>
      <w:r w:rsidRPr="00A44099">
        <w:t>CleanView Swivel Pet Reach</w:t>
      </w:r>
    </w:p>
    <w:p w14:paraId="30314AD1" w14:textId="77777777" w:rsidR="000041B0" w:rsidRPr="007110F2" w:rsidRDefault="000041B0" w:rsidP="000041B0">
      <w:pPr>
        <w:pStyle w:val="ListParagraph"/>
        <w:numPr>
          <w:ilvl w:val="0"/>
          <w:numId w:val="16"/>
        </w:numPr>
        <w:spacing w:before="100" w:after="200" w:line="276" w:lineRule="auto"/>
        <w:contextualSpacing/>
      </w:pPr>
      <w:r w:rsidRPr="00164CC8">
        <w:rPr>
          <w:b/>
          <w:bCs/>
        </w:rPr>
        <w:t>Conversion From</w:t>
      </w:r>
      <w:r>
        <w:t>: 3198</w:t>
      </w:r>
    </w:p>
    <w:p w14:paraId="6E100E23" w14:textId="77777777" w:rsidR="000041B0" w:rsidRDefault="000041B0" w:rsidP="000041B0">
      <w:pPr>
        <w:pStyle w:val="ListParagraph"/>
        <w:numPr>
          <w:ilvl w:val="0"/>
          <w:numId w:val="16"/>
        </w:numPr>
        <w:spacing w:before="100" w:after="200" w:line="276" w:lineRule="auto"/>
        <w:contextualSpacing/>
      </w:pPr>
      <w:r w:rsidRPr="00164CC8">
        <w:rPr>
          <w:b/>
          <w:bCs/>
        </w:rPr>
        <w:t xml:space="preserve">Conversion </w:t>
      </w:r>
      <w:r>
        <w:rPr>
          <w:b/>
          <w:bCs/>
        </w:rPr>
        <w:t xml:space="preserve">To:  </w:t>
      </w:r>
      <w:r>
        <w:t>3198A</w:t>
      </w:r>
    </w:p>
    <w:p w14:paraId="5B35214B" w14:textId="77777777" w:rsidR="000041B0" w:rsidRDefault="000041B0" w:rsidP="000041B0">
      <w:pPr>
        <w:pStyle w:val="ListParagraph"/>
        <w:numPr>
          <w:ilvl w:val="0"/>
          <w:numId w:val="16"/>
        </w:numPr>
        <w:spacing w:before="100" w:after="200" w:line="276" w:lineRule="auto"/>
        <w:contextualSpacing/>
      </w:pPr>
      <w:r w:rsidRPr="00DF77E2">
        <w:rPr>
          <w:b/>
          <w:bCs/>
        </w:rPr>
        <w:t>Product Name:</w:t>
      </w:r>
      <w:r w:rsidRPr="00DF77E2">
        <w:t xml:space="preserve">  CleanView Swivel Pet Reach</w:t>
      </w:r>
      <w:r>
        <w:t xml:space="preserve"> </w:t>
      </w:r>
    </w:p>
    <w:p w14:paraId="204B1164" w14:textId="77777777" w:rsidR="000041B0" w:rsidRPr="00DF77E2" w:rsidRDefault="000041B0" w:rsidP="000041B0">
      <w:pPr>
        <w:pStyle w:val="ListParagraph"/>
        <w:numPr>
          <w:ilvl w:val="0"/>
          <w:numId w:val="16"/>
        </w:numPr>
        <w:spacing w:before="100" w:after="200" w:line="276" w:lineRule="auto"/>
        <w:contextualSpacing/>
      </w:pPr>
      <w:r w:rsidRPr="00DF77E2">
        <w:rPr>
          <w:b/>
          <w:bCs/>
        </w:rPr>
        <w:t>Created By:</w:t>
      </w:r>
      <w:r w:rsidRPr="00DF77E2">
        <w:t xml:space="preserve"> </w:t>
      </w:r>
      <w:r>
        <w:t xml:space="preserve">Lauren Seeley </w:t>
      </w:r>
    </w:p>
    <w:p w14:paraId="7AE6E651" w14:textId="77777777" w:rsidR="000041B0" w:rsidRPr="007110F2" w:rsidRDefault="000041B0" w:rsidP="000041B0">
      <w:pPr>
        <w:pStyle w:val="ListParagraph"/>
        <w:numPr>
          <w:ilvl w:val="0"/>
          <w:numId w:val="16"/>
        </w:numPr>
        <w:spacing w:before="100" w:after="200" w:line="276" w:lineRule="auto"/>
        <w:contextualSpacing/>
      </w:pPr>
      <w:r w:rsidRPr="00164CC8">
        <w:rPr>
          <w:b/>
          <w:bCs/>
        </w:rPr>
        <w:t>Approval Date:</w:t>
      </w:r>
      <w:r>
        <w:t xml:space="preserve">  3/8/24</w:t>
      </w:r>
    </w:p>
    <w:p w14:paraId="071EAC16" w14:textId="76A507A4" w:rsidR="000041B0" w:rsidRPr="007110F2" w:rsidRDefault="000041B0" w:rsidP="000041B0">
      <w:pPr>
        <w:pStyle w:val="ListParagraph"/>
        <w:numPr>
          <w:ilvl w:val="0"/>
          <w:numId w:val="16"/>
        </w:numPr>
        <w:spacing w:before="100" w:after="200" w:line="276" w:lineRule="auto"/>
        <w:contextualSpacing/>
      </w:pPr>
      <w:r w:rsidRPr="00164CC8">
        <w:rPr>
          <w:b/>
          <w:bCs/>
        </w:rPr>
        <w:t>Note</w:t>
      </w:r>
      <w:r>
        <w:t xml:space="preserve">: Conversion to </w:t>
      </w:r>
      <w:r w:rsidRPr="002D310A">
        <w:t xml:space="preserve">add 3198A </w:t>
      </w:r>
      <w:r w:rsidR="00002730">
        <w:t xml:space="preserve">Model # </w:t>
      </w:r>
      <w:r w:rsidRPr="002D310A">
        <w:t>UPC label and Amazon Transparency Label</w:t>
      </w:r>
      <w:r>
        <w:t xml:space="preserve">  </w:t>
      </w:r>
    </w:p>
    <w:p w14:paraId="3EBC88CE" w14:textId="77777777" w:rsidR="000041B0" w:rsidRDefault="000041B0" w:rsidP="000041B0">
      <w:pPr>
        <w:pStyle w:val="ListParagraph"/>
        <w:numPr>
          <w:ilvl w:val="0"/>
          <w:numId w:val="16"/>
        </w:numPr>
        <w:spacing w:before="100" w:after="200" w:line="276" w:lineRule="auto"/>
        <w:contextualSpacing/>
      </w:pPr>
      <w:r w:rsidRPr="00164CC8">
        <w:rPr>
          <w:b/>
          <w:bCs/>
        </w:rPr>
        <w:t>DC Locations:</w:t>
      </w:r>
      <w:r>
        <w:t xml:space="preserve">  </w:t>
      </w:r>
    </w:p>
    <w:p w14:paraId="61D9253E" w14:textId="77777777" w:rsidR="000041B0" w:rsidRPr="00DF77E2" w:rsidRDefault="000041B0" w:rsidP="000041B0">
      <w:pPr>
        <w:pStyle w:val="ListParagraph"/>
        <w:numPr>
          <w:ilvl w:val="0"/>
          <w:numId w:val="17"/>
        </w:numPr>
        <w:spacing w:before="100" w:after="200" w:line="276" w:lineRule="auto"/>
        <w:contextualSpacing/>
      </w:pPr>
      <w:r w:rsidRPr="00DF77E2">
        <w:t>Richmond – 5,004 units</w:t>
      </w:r>
    </w:p>
    <w:p w14:paraId="6276B6A1" w14:textId="77777777" w:rsidR="000041B0" w:rsidRPr="00DF77E2" w:rsidRDefault="000041B0" w:rsidP="000041B0">
      <w:pPr>
        <w:pStyle w:val="ListParagraph"/>
        <w:numPr>
          <w:ilvl w:val="0"/>
          <w:numId w:val="17"/>
        </w:numPr>
        <w:spacing w:before="100" w:after="200" w:line="276" w:lineRule="auto"/>
        <w:contextualSpacing/>
      </w:pPr>
      <w:r w:rsidRPr="00DF77E2">
        <w:t xml:space="preserve">Redlands – 1,008 units </w:t>
      </w:r>
    </w:p>
    <w:p w14:paraId="7F492908" w14:textId="77777777" w:rsidR="000041B0" w:rsidRPr="00DF77E2" w:rsidRDefault="000041B0" w:rsidP="000041B0">
      <w:pPr>
        <w:pStyle w:val="ListParagraph"/>
        <w:numPr>
          <w:ilvl w:val="0"/>
          <w:numId w:val="17"/>
        </w:numPr>
        <w:spacing w:before="100" w:after="200" w:line="276" w:lineRule="auto"/>
        <w:contextualSpacing/>
      </w:pPr>
      <w:r w:rsidRPr="00DF77E2">
        <w:t>Seattle – 1,512 units</w:t>
      </w:r>
    </w:p>
    <w:p w14:paraId="34B82359" w14:textId="77777777" w:rsidR="000041B0" w:rsidRPr="00DF77E2" w:rsidRDefault="000041B0" w:rsidP="000041B0">
      <w:pPr>
        <w:pStyle w:val="ListParagraph"/>
        <w:numPr>
          <w:ilvl w:val="0"/>
          <w:numId w:val="17"/>
        </w:numPr>
        <w:spacing w:before="100" w:after="200" w:line="276" w:lineRule="auto"/>
        <w:contextualSpacing/>
      </w:pPr>
      <w:r w:rsidRPr="00DF77E2">
        <w:t>Dallas – 1,008 units</w:t>
      </w:r>
    </w:p>
    <w:p w14:paraId="1730E886" w14:textId="77777777" w:rsidR="000041B0" w:rsidRPr="00DF77E2" w:rsidRDefault="000041B0" w:rsidP="000041B0">
      <w:pPr>
        <w:pStyle w:val="ListParagraph"/>
        <w:numPr>
          <w:ilvl w:val="0"/>
          <w:numId w:val="17"/>
        </w:numPr>
        <w:spacing w:before="100" w:after="200" w:line="276" w:lineRule="auto"/>
        <w:contextualSpacing/>
      </w:pPr>
      <w:r w:rsidRPr="00DF77E2">
        <w:t>Elwood – 1,512 units</w:t>
      </w:r>
    </w:p>
    <w:p w14:paraId="4A551254" w14:textId="77777777" w:rsidR="000041B0" w:rsidRDefault="000041B0" w:rsidP="000041B0">
      <w:pPr>
        <w:pStyle w:val="ListParagraph"/>
        <w:numPr>
          <w:ilvl w:val="0"/>
          <w:numId w:val="16"/>
        </w:numPr>
        <w:spacing w:before="100" w:after="200" w:line="276" w:lineRule="auto"/>
        <w:contextualSpacing/>
      </w:pPr>
      <w:r w:rsidRPr="00164CC8">
        <w:rPr>
          <w:b/>
          <w:bCs/>
        </w:rPr>
        <w:t>Part Number:</w:t>
      </w:r>
      <w:r>
        <w:t xml:space="preserve">  </w:t>
      </w:r>
    </w:p>
    <w:p w14:paraId="3CACFC74" w14:textId="77777777" w:rsidR="000041B0" w:rsidRDefault="000041B0" w:rsidP="000041B0">
      <w:pPr>
        <w:pStyle w:val="ListParagraph"/>
        <w:numPr>
          <w:ilvl w:val="1"/>
          <w:numId w:val="16"/>
        </w:numPr>
        <w:spacing w:before="100" w:after="200" w:line="276" w:lineRule="auto"/>
        <w:contextualSpacing/>
      </w:pPr>
      <w:r>
        <w:t xml:space="preserve">UPC Label – </w:t>
      </w:r>
      <w:r w:rsidRPr="002D310A">
        <w:rPr>
          <w:highlight w:val="yellow"/>
        </w:rPr>
        <w:t>DC’s to Create Label</w:t>
      </w:r>
      <w:r>
        <w:t xml:space="preserve"> </w:t>
      </w:r>
    </w:p>
    <w:p w14:paraId="535DC31C" w14:textId="77777777" w:rsidR="000041B0" w:rsidRDefault="000041B0" w:rsidP="000041B0">
      <w:pPr>
        <w:pStyle w:val="ListParagraph"/>
        <w:numPr>
          <w:ilvl w:val="2"/>
          <w:numId w:val="16"/>
        </w:numPr>
        <w:spacing w:before="100" w:after="200" w:line="276" w:lineRule="auto"/>
        <w:contextualSpacing/>
      </w:pPr>
      <w:r>
        <w:lastRenderedPageBreak/>
        <w:t xml:space="preserve">3198A UPC: </w:t>
      </w:r>
      <w:r w:rsidRPr="002D310A">
        <w:t>011120262469</w:t>
      </w:r>
    </w:p>
    <w:p w14:paraId="4F12E243" w14:textId="77777777" w:rsidR="000041B0" w:rsidRDefault="000041B0" w:rsidP="000041B0">
      <w:pPr>
        <w:pStyle w:val="ListParagraph"/>
        <w:numPr>
          <w:ilvl w:val="1"/>
          <w:numId w:val="16"/>
        </w:numPr>
        <w:spacing w:before="100" w:after="200" w:line="276" w:lineRule="auto"/>
        <w:contextualSpacing/>
      </w:pPr>
      <w:r>
        <w:t xml:space="preserve">3198A Amazon Transparency Label – </w:t>
      </w:r>
      <w:r w:rsidRPr="00DF77E2">
        <w:t>1625325</w:t>
      </w:r>
    </w:p>
    <w:p w14:paraId="227EFD0F" w14:textId="77777777" w:rsidR="000041B0" w:rsidRPr="00C25DF0" w:rsidRDefault="000041B0" w:rsidP="000041B0">
      <w:pPr>
        <w:pStyle w:val="ListParagraph"/>
        <w:numPr>
          <w:ilvl w:val="0"/>
          <w:numId w:val="18"/>
        </w:numPr>
        <w:spacing w:before="100" w:after="200" w:line="276" w:lineRule="auto"/>
        <w:contextualSpacing/>
        <w:rPr>
          <w:rFonts w:ascii="Verdana" w:hAnsi="Verdana"/>
          <w:sz w:val="16"/>
          <w:szCs w:val="16"/>
        </w:rPr>
      </w:pPr>
      <w:r w:rsidRPr="00C25DF0">
        <w:rPr>
          <w:rFonts w:ascii="Aptos" w:hAnsi="Aptos"/>
        </w:rPr>
        <w:t xml:space="preserve">Richmond: </w:t>
      </w:r>
      <w:r w:rsidRPr="00C25DF0">
        <w:rPr>
          <w:rStyle w:val="heading1"/>
          <w:rFonts w:ascii="Verdana" w:hAnsi="Verdana"/>
          <w:sz w:val="16"/>
          <w:szCs w:val="16"/>
        </w:rPr>
        <w:t>Tracking #:</w:t>
      </w:r>
      <w:r w:rsidRPr="00C25DF0">
        <w:rPr>
          <w:rFonts w:ascii="Verdana" w:hAnsi="Verdana"/>
          <w:sz w:val="16"/>
          <w:szCs w:val="16"/>
        </w:rPr>
        <w:t> </w:t>
      </w:r>
      <w:hyperlink r:id="rId12" w:history="1">
        <w:r w:rsidRPr="00C25DF0">
          <w:rPr>
            <w:rStyle w:val="Hyperlink"/>
            <w:rFonts w:ascii="Verdana" w:hAnsi="Verdana"/>
            <w:sz w:val="16"/>
            <w:szCs w:val="16"/>
          </w:rPr>
          <w:t>724108914332</w:t>
        </w:r>
      </w:hyperlink>
    </w:p>
    <w:p w14:paraId="7CBEDE52" w14:textId="77777777" w:rsidR="000041B0" w:rsidRPr="00C25DF0" w:rsidRDefault="000041B0" w:rsidP="000041B0">
      <w:pPr>
        <w:pStyle w:val="ListParagraph"/>
        <w:numPr>
          <w:ilvl w:val="0"/>
          <w:numId w:val="18"/>
        </w:numPr>
        <w:spacing w:before="100" w:after="200" w:line="276" w:lineRule="auto"/>
        <w:contextualSpacing/>
        <w:rPr>
          <w:rFonts w:ascii="Aptos" w:hAnsi="Aptos"/>
          <w:sz w:val="22"/>
          <w:szCs w:val="22"/>
        </w:rPr>
      </w:pPr>
      <w:r w:rsidRPr="00C25DF0">
        <w:rPr>
          <w:rFonts w:ascii="Aptos" w:hAnsi="Aptos"/>
        </w:rPr>
        <w:t xml:space="preserve">Elwood: </w:t>
      </w:r>
      <w:r w:rsidRPr="00C25DF0">
        <w:rPr>
          <w:rStyle w:val="heading1"/>
          <w:rFonts w:ascii="Verdana" w:hAnsi="Verdana"/>
          <w:sz w:val="16"/>
          <w:szCs w:val="16"/>
        </w:rPr>
        <w:t>Tracking #:</w:t>
      </w:r>
      <w:r w:rsidRPr="00C25DF0">
        <w:rPr>
          <w:rFonts w:ascii="Verdana" w:hAnsi="Verdana"/>
          <w:sz w:val="16"/>
          <w:szCs w:val="16"/>
        </w:rPr>
        <w:t> </w:t>
      </w:r>
      <w:hyperlink r:id="rId13" w:history="1">
        <w:r w:rsidRPr="00C25DF0">
          <w:rPr>
            <w:rStyle w:val="Hyperlink"/>
            <w:rFonts w:ascii="Verdana" w:hAnsi="Verdana"/>
            <w:sz w:val="16"/>
            <w:szCs w:val="16"/>
          </w:rPr>
          <w:t>724108914300</w:t>
        </w:r>
      </w:hyperlink>
    </w:p>
    <w:p w14:paraId="4163E0A2" w14:textId="77777777" w:rsidR="000041B0" w:rsidRPr="00C25DF0" w:rsidRDefault="000041B0" w:rsidP="000041B0">
      <w:pPr>
        <w:pStyle w:val="ListParagraph"/>
        <w:numPr>
          <w:ilvl w:val="0"/>
          <w:numId w:val="18"/>
        </w:numPr>
        <w:spacing w:before="100" w:after="200" w:line="276" w:lineRule="auto"/>
        <w:contextualSpacing/>
        <w:rPr>
          <w:rFonts w:ascii="Verdana" w:hAnsi="Verdana"/>
          <w:sz w:val="16"/>
          <w:szCs w:val="16"/>
        </w:rPr>
      </w:pPr>
      <w:r w:rsidRPr="00C25DF0">
        <w:rPr>
          <w:rFonts w:ascii="Aptos" w:hAnsi="Aptos"/>
        </w:rPr>
        <w:t xml:space="preserve">Seattle: </w:t>
      </w:r>
      <w:r w:rsidRPr="00C25DF0">
        <w:rPr>
          <w:rStyle w:val="heading1"/>
          <w:rFonts w:ascii="Verdana" w:hAnsi="Verdana"/>
          <w:sz w:val="16"/>
          <w:szCs w:val="16"/>
        </w:rPr>
        <w:t>Tracking #:</w:t>
      </w:r>
      <w:r w:rsidRPr="00C25DF0">
        <w:rPr>
          <w:rFonts w:ascii="Verdana" w:hAnsi="Verdana"/>
          <w:sz w:val="16"/>
          <w:szCs w:val="16"/>
        </w:rPr>
        <w:t> </w:t>
      </w:r>
      <w:hyperlink r:id="rId14" w:history="1">
        <w:r w:rsidRPr="00C25DF0">
          <w:rPr>
            <w:rStyle w:val="Hyperlink"/>
            <w:rFonts w:ascii="Verdana" w:hAnsi="Verdana"/>
            <w:sz w:val="16"/>
            <w:szCs w:val="16"/>
          </w:rPr>
          <w:t>724108914321</w:t>
        </w:r>
      </w:hyperlink>
    </w:p>
    <w:p w14:paraId="2FAD6F9C" w14:textId="77777777" w:rsidR="000041B0" w:rsidRPr="00C25DF0" w:rsidRDefault="000041B0" w:rsidP="000041B0">
      <w:pPr>
        <w:pStyle w:val="ListParagraph"/>
        <w:numPr>
          <w:ilvl w:val="0"/>
          <w:numId w:val="18"/>
        </w:numPr>
        <w:spacing w:before="100" w:after="200" w:line="276" w:lineRule="auto"/>
        <w:contextualSpacing/>
        <w:rPr>
          <w:rFonts w:ascii="Verdana" w:hAnsi="Verdana"/>
          <w:sz w:val="16"/>
          <w:szCs w:val="16"/>
        </w:rPr>
      </w:pPr>
      <w:r w:rsidRPr="00C25DF0">
        <w:rPr>
          <w:rFonts w:ascii="Aptos" w:hAnsi="Aptos"/>
        </w:rPr>
        <w:t xml:space="preserve">Dallas: </w:t>
      </w:r>
      <w:r w:rsidRPr="00C25DF0">
        <w:rPr>
          <w:rStyle w:val="heading1"/>
          <w:rFonts w:ascii="Verdana" w:hAnsi="Verdana"/>
          <w:sz w:val="16"/>
          <w:szCs w:val="16"/>
        </w:rPr>
        <w:t>Tracking #:</w:t>
      </w:r>
      <w:r w:rsidRPr="00C25DF0">
        <w:rPr>
          <w:rFonts w:ascii="Verdana" w:hAnsi="Verdana"/>
          <w:sz w:val="16"/>
          <w:szCs w:val="16"/>
        </w:rPr>
        <w:t> </w:t>
      </w:r>
      <w:hyperlink r:id="rId15" w:history="1">
        <w:r w:rsidRPr="00C25DF0">
          <w:rPr>
            <w:rStyle w:val="Hyperlink"/>
            <w:rFonts w:ascii="Verdana" w:hAnsi="Verdana"/>
            <w:sz w:val="16"/>
            <w:szCs w:val="16"/>
          </w:rPr>
          <w:t>724108914310</w:t>
        </w:r>
      </w:hyperlink>
    </w:p>
    <w:p w14:paraId="2B9F7576" w14:textId="77777777" w:rsidR="000041B0" w:rsidRDefault="000041B0" w:rsidP="000041B0">
      <w:pPr>
        <w:pStyle w:val="ListParagraph"/>
        <w:numPr>
          <w:ilvl w:val="0"/>
          <w:numId w:val="16"/>
        </w:numPr>
        <w:spacing w:before="100" w:after="200" w:line="276" w:lineRule="auto"/>
        <w:contextualSpacing/>
      </w:pPr>
      <w:r w:rsidRPr="00164CC8">
        <w:rPr>
          <w:b/>
          <w:bCs/>
        </w:rPr>
        <w:t>Description:</w:t>
      </w:r>
      <w:r>
        <w:t xml:space="preserve">  Take 3198 and add the 3198A UPC label &amp; Amazon Transparency Label near the UPC label</w:t>
      </w:r>
    </w:p>
    <w:p w14:paraId="1F69F5C7" w14:textId="77777777" w:rsidR="000041B0" w:rsidRDefault="000041B0" w:rsidP="000041B0">
      <w:pPr>
        <w:pStyle w:val="ListParagraph"/>
        <w:numPr>
          <w:ilvl w:val="0"/>
          <w:numId w:val="16"/>
        </w:numPr>
        <w:spacing w:before="100" w:after="200" w:line="276" w:lineRule="auto"/>
        <w:contextualSpacing/>
      </w:pPr>
      <w:r>
        <w:rPr>
          <w:b/>
          <w:bCs/>
        </w:rPr>
        <w:t>Supplier:</w:t>
      </w:r>
      <w:r>
        <w:t xml:space="preserve">  </w:t>
      </w:r>
      <w:r w:rsidRPr="00DF77E2">
        <w:rPr>
          <w:highlight w:val="yellow"/>
        </w:rPr>
        <w:t>Procurement to populate.</w:t>
      </w:r>
    </w:p>
    <w:p w14:paraId="3F0698D4" w14:textId="77777777" w:rsidR="000041B0" w:rsidRDefault="000041B0" w:rsidP="000041B0">
      <w:pPr>
        <w:pStyle w:val="ListParagraph"/>
        <w:numPr>
          <w:ilvl w:val="0"/>
          <w:numId w:val="16"/>
        </w:numPr>
        <w:spacing w:before="100" w:after="200" w:line="276" w:lineRule="auto"/>
        <w:contextualSpacing/>
      </w:pPr>
      <w:r>
        <w:rPr>
          <w:b/>
          <w:bCs/>
        </w:rPr>
        <w:t>Delivery Time:</w:t>
      </w:r>
      <w:r>
        <w:t xml:space="preserve">  </w:t>
      </w:r>
      <w:r w:rsidRPr="00DF77E2">
        <w:rPr>
          <w:highlight w:val="yellow"/>
        </w:rPr>
        <w:t>Procurement to populate.</w:t>
      </w:r>
      <w:r>
        <w:t xml:space="preserve"> </w:t>
      </w:r>
    </w:p>
    <w:p w14:paraId="5D4D2DDC" w14:textId="4A5069B4" w:rsidR="000041B0" w:rsidRDefault="000041B0" w:rsidP="000041B0">
      <w:pPr>
        <w:pStyle w:val="ListParagraph"/>
        <w:numPr>
          <w:ilvl w:val="0"/>
          <w:numId w:val="16"/>
        </w:numPr>
        <w:spacing w:before="100" w:after="200" w:line="276" w:lineRule="auto"/>
        <w:contextualSpacing/>
      </w:pPr>
      <w:r>
        <w:rPr>
          <w:b/>
          <w:bCs/>
        </w:rPr>
        <w:t>Conversion Start Date:</w:t>
      </w:r>
      <w:r>
        <w:t xml:space="preserve"> </w:t>
      </w:r>
      <w:r w:rsidRPr="000041B0">
        <w:rPr>
          <w:highlight w:val="yellow"/>
        </w:rPr>
        <w:t>DC’s to populate.</w:t>
      </w:r>
      <w:r>
        <w:t xml:space="preserve"> </w:t>
      </w:r>
    </w:p>
    <w:p w14:paraId="7B21C611" w14:textId="77777777" w:rsidR="000041B0" w:rsidRPr="007110F2" w:rsidRDefault="000041B0" w:rsidP="000041B0">
      <w:pPr>
        <w:pStyle w:val="ListParagraph"/>
        <w:numPr>
          <w:ilvl w:val="0"/>
          <w:numId w:val="16"/>
        </w:numPr>
        <w:spacing w:before="100" w:after="200" w:line="276" w:lineRule="auto"/>
        <w:contextualSpacing/>
      </w:pPr>
      <w:r>
        <w:rPr>
          <w:b/>
          <w:bCs/>
        </w:rPr>
        <w:t xml:space="preserve">Completion: </w:t>
      </w:r>
      <w:r>
        <w:t>T</w:t>
      </w:r>
      <w:r w:rsidRPr="00DF77E2">
        <w:t>arget completion of 4/22</w:t>
      </w:r>
    </w:p>
    <w:p w14:paraId="14A25CCF" w14:textId="77777777" w:rsidR="000041B0" w:rsidRPr="007D721E" w:rsidRDefault="000041B0" w:rsidP="007D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p>
    <w:p w14:paraId="69052BEC" w14:textId="77777777" w:rsidR="00A47BB4" w:rsidRPr="00F52C33"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Theme="minorHAnsi" w:hAnsiTheme="minorHAnsi" w:cstheme="minorHAnsi"/>
          <w:szCs w:val="24"/>
        </w:rPr>
      </w:pPr>
    </w:p>
    <w:p w14:paraId="0672F599" w14:textId="17390391" w:rsidR="00A47BB4" w:rsidRPr="00F52C33"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Theme="minorHAnsi" w:hAnsiTheme="minorHAnsi" w:cstheme="minorHAnsi"/>
          <w:szCs w:val="24"/>
        </w:rPr>
      </w:pPr>
    </w:p>
    <w:sectPr w:rsidR="00A47BB4" w:rsidRPr="00F52C33" w:rsidSect="00CC34F6">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1500" w14:textId="77777777" w:rsidR="00CC34F6" w:rsidRDefault="00CC34F6" w:rsidP="002D41EE">
      <w:r>
        <w:separator/>
      </w:r>
    </w:p>
  </w:endnote>
  <w:endnote w:type="continuationSeparator" w:id="0">
    <w:p w14:paraId="65893247" w14:textId="77777777" w:rsidR="00CC34F6" w:rsidRDefault="00CC34F6" w:rsidP="002D41EE">
      <w:r>
        <w:continuationSeparator/>
      </w:r>
    </w:p>
  </w:endnote>
  <w:endnote w:type="continuationNotice" w:id="1">
    <w:p w14:paraId="43C61685" w14:textId="77777777" w:rsidR="00CC34F6" w:rsidRDefault="00CC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22AA" w14:textId="77777777" w:rsidR="00011827" w:rsidRDefault="00011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2917D065"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B02CD1">
      <w:rPr>
        <w:b/>
        <w:noProof/>
        <w:kern w:val="36"/>
        <w:sz w:val="18"/>
      </w:rPr>
      <w:t>3/21/2024</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B2A" w14:textId="77777777" w:rsidR="00011827" w:rsidRDefault="0001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510D" w14:textId="77777777" w:rsidR="00CC34F6" w:rsidRDefault="00CC34F6" w:rsidP="002D41EE">
      <w:r>
        <w:separator/>
      </w:r>
    </w:p>
  </w:footnote>
  <w:footnote w:type="continuationSeparator" w:id="0">
    <w:p w14:paraId="1B99E3FC" w14:textId="77777777" w:rsidR="00CC34F6" w:rsidRDefault="00CC34F6" w:rsidP="002D41EE">
      <w:r>
        <w:continuationSeparator/>
      </w:r>
    </w:p>
  </w:footnote>
  <w:footnote w:type="continuationNotice" w:id="1">
    <w:p w14:paraId="216B575A" w14:textId="77777777" w:rsidR="00CC34F6" w:rsidRDefault="00CC3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93D7" w14:textId="77777777" w:rsidR="00011827" w:rsidRDefault="00011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5824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6C647557" w:rsidR="004F3BD1" w:rsidRPr="004C3221" w:rsidRDefault="00B02CD1"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sidR="001A0CD9">
                <w:rPr>
                  <w:b/>
                  <w:sz w:val="26"/>
                  <w:szCs w:val="26"/>
                </w:rPr>
                <w:t xml:space="preserve">Conversion </w:t>
              </w:r>
              <w:r w:rsidR="009F1B89">
                <w:rPr>
                  <w:b/>
                  <w:sz w:val="26"/>
                  <w:szCs w:val="26"/>
                </w:rPr>
                <w:t>–</w:t>
              </w:r>
              <w:r w:rsidR="001A0CD9">
                <w:rPr>
                  <w:b/>
                  <w:sz w:val="26"/>
                  <w:szCs w:val="26"/>
                </w:rPr>
                <w:t xml:space="preserve"> </w:t>
              </w:r>
              <w:r w:rsidR="00011827">
                <w:rPr>
                  <w:b/>
                  <w:sz w:val="26"/>
                  <w:szCs w:val="26"/>
                </w:rPr>
                <w:t>3198</w:t>
              </w:r>
              <w:r w:rsidR="009F1B89">
                <w:rPr>
                  <w:b/>
                  <w:sz w:val="26"/>
                  <w:szCs w:val="26"/>
                </w:rPr>
                <w:t xml:space="preserve"> to </w:t>
              </w:r>
              <w:r w:rsidR="00011827">
                <w:rPr>
                  <w:b/>
                  <w:sz w:val="26"/>
                  <w:szCs w:val="26"/>
                </w:rPr>
                <w:t>3198A</w:t>
              </w:r>
            </w:sdtContent>
          </w:sdt>
          <w:r w:rsidR="004F3BD1" w:rsidRPr="0028297F">
            <w:rPr>
              <w:b/>
              <w:color w:val="BFBFBF" w:themeColor="background1" w:themeShade="BF"/>
              <w:sz w:val="26"/>
              <w:szCs w:val="26"/>
            </w:rPr>
            <w:t xml:space="preserve"> </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2BD7D04F" w:rsidR="004F3C29" w:rsidRPr="004C3221" w:rsidRDefault="00011827"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3198</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09B44BB8" w:rsidR="004F3C29" w:rsidRPr="004C3221" w:rsidRDefault="00011827"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3198A</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2888925B" w:rsidR="002F021D" w:rsidRDefault="00011827"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CleanView Swivel Pet Reach</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32EAA31B" w:rsidR="002F021D" w:rsidRPr="00793B3C" w:rsidRDefault="00011827"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Lauren Seeley</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1133DCFA" w:rsidR="002F021D" w:rsidRPr="00793B3C" w:rsidRDefault="00011827"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3/8/24</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33E7C6DD" w:rsidR="00D9316B" w:rsidRDefault="00121563"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Take a </w:t>
          </w:r>
          <w:r w:rsidR="00011827">
            <w:rPr>
              <w:b/>
            </w:rPr>
            <w:t>3198</w:t>
          </w:r>
          <w:r w:rsidR="007410C9">
            <w:rPr>
              <w:b/>
            </w:rPr>
            <w:t xml:space="preserve"> </w:t>
          </w:r>
          <w:r>
            <w:rPr>
              <w:b/>
            </w:rPr>
            <w:t xml:space="preserve">unit </w:t>
          </w:r>
          <w:r w:rsidR="00363066">
            <w:rPr>
              <w:b/>
            </w:rPr>
            <w:t>and</w:t>
          </w:r>
          <w:r>
            <w:rPr>
              <w:b/>
            </w:rPr>
            <w:t xml:space="preserve"> place a new Model Number and UPC for </w:t>
          </w:r>
          <w:r w:rsidR="00011827">
            <w:rPr>
              <w:b/>
            </w:rPr>
            <w:t>3198A</w:t>
          </w:r>
          <w:r>
            <w:rPr>
              <w:b/>
            </w:rPr>
            <w:t xml:space="preserve"> over current </w:t>
          </w:r>
          <w:r w:rsidR="00011827">
            <w:rPr>
              <w:b/>
            </w:rPr>
            <w:t>3198</w:t>
          </w:r>
          <w:r>
            <w:rPr>
              <w:b/>
            </w:rPr>
            <w:t xml:space="preserve"> Model Number and UPC</w:t>
          </w:r>
          <w:r w:rsidR="00363066">
            <w:rPr>
              <w:b/>
            </w:rPr>
            <w:t>.</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9747" w14:textId="77777777" w:rsidR="00011827" w:rsidRDefault="0001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B72CF"/>
    <w:multiLevelType w:val="hybridMultilevel"/>
    <w:tmpl w:val="85269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6A9A"/>
    <w:multiLevelType w:val="hybridMultilevel"/>
    <w:tmpl w:val="4BF4569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ED14385"/>
    <w:multiLevelType w:val="hybridMultilevel"/>
    <w:tmpl w:val="57F0203A"/>
    <w:lvl w:ilvl="0" w:tplc="04090001">
      <w:start w:val="1"/>
      <w:numFmt w:val="bullet"/>
      <w:lvlText w:val=""/>
      <w:lvlJc w:val="left"/>
      <w:pPr>
        <w:ind w:left="2160" w:hanging="360"/>
      </w:pPr>
      <w:rPr>
        <w:rFonts w:ascii="Symbol" w:hAnsi="Symbol"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824682"/>
    <w:multiLevelType w:val="hybridMultilevel"/>
    <w:tmpl w:val="BA26BB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86992">
    <w:abstractNumId w:val="4"/>
  </w:num>
  <w:num w:numId="2" w16cid:durableId="1979072480">
    <w:abstractNumId w:val="0"/>
  </w:num>
  <w:num w:numId="3" w16cid:durableId="778135962">
    <w:abstractNumId w:val="10"/>
  </w:num>
  <w:num w:numId="4" w16cid:durableId="10686666">
    <w:abstractNumId w:val="16"/>
  </w:num>
  <w:num w:numId="5" w16cid:durableId="1047216658">
    <w:abstractNumId w:val="12"/>
  </w:num>
  <w:num w:numId="6" w16cid:durableId="230429089">
    <w:abstractNumId w:val="1"/>
  </w:num>
  <w:num w:numId="7" w16cid:durableId="1081831944">
    <w:abstractNumId w:val="11"/>
  </w:num>
  <w:num w:numId="8" w16cid:durableId="1339578323">
    <w:abstractNumId w:val="14"/>
  </w:num>
  <w:num w:numId="9" w16cid:durableId="700324814">
    <w:abstractNumId w:val="13"/>
  </w:num>
  <w:num w:numId="10" w16cid:durableId="1700348301">
    <w:abstractNumId w:val="9"/>
  </w:num>
  <w:num w:numId="11" w16cid:durableId="1294284999">
    <w:abstractNumId w:val="6"/>
  </w:num>
  <w:num w:numId="12" w16cid:durableId="93863773">
    <w:abstractNumId w:val="3"/>
  </w:num>
  <w:num w:numId="13" w16cid:durableId="106119894">
    <w:abstractNumId w:val="5"/>
  </w:num>
  <w:num w:numId="14" w16cid:durableId="1318420087">
    <w:abstractNumId w:val="17"/>
  </w:num>
  <w:num w:numId="15" w16cid:durableId="118548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7583980">
    <w:abstractNumId w:val="15"/>
  </w:num>
  <w:num w:numId="17" w16cid:durableId="1441757809">
    <w:abstractNumId w:val="7"/>
  </w:num>
  <w:num w:numId="18" w16cid:durableId="226769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02730"/>
    <w:rsid w:val="000041B0"/>
    <w:rsid w:val="00010AFA"/>
    <w:rsid w:val="00011827"/>
    <w:rsid w:val="000141A9"/>
    <w:rsid w:val="000338DB"/>
    <w:rsid w:val="000523D6"/>
    <w:rsid w:val="00061B8F"/>
    <w:rsid w:val="000A3881"/>
    <w:rsid w:val="000A5D43"/>
    <w:rsid w:val="000A63C2"/>
    <w:rsid w:val="000B7924"/>
    <w:rsid w:val="001009A2"/>
    <w:rsid w:val="001034AF"/>
    <w:rsid w:val="00113C90"/>
    <w:rsid w:val="00113EC8"/>
    <w:rsid w:val="00121563"/>
    <w:rsid w:val="00146D54"/>
    <w:rsid w:val="00147CAB"/>
    <w:rsid w:val="00182A12"/>
    <w:rsid w:val="00186723"/>
    <w:rsid w:val="0019409C"/>
    <w:rsid w:val="001A0CD9"/>
    <w:rsid w:val="001E5D4D"/>
    <w:rsid w:val="001F318B"/>
    <w:rsid w:val="002220B5"/>
    <w:rsid w:val="00271CC9"/>
    <w:rsid w:val="00273EF5"/>
    <w:rsid w:val="0028297F"/>
    <w:rsid w:val="00293EFC"/>
    <w:rsid w:val="002A0833"/>
    <w:rsid w:val="002A31B5"/>
    <w:rsid w:val="002B2A0F"/>
    <w:rsid w:val="002B76A1"/>
    <w:rsid w:val="002C6653"/>
    <w:rsid w:val="002D0580"/>
    <w:rsid w:val="002D081A"/>
    <w:rsid w:val="002D41EE"/>
    <w:rsid w:val="002E21C1"/>
    <w:rsid w:val="002E513C"/>
    <w:rsid w:val="002F021D"/>
    <w:rsid w:val="002F2C6F"/>
    <w:rsid w:val="00310D68"/>
    <w:rsid w:val="00325721"/>
    <w:rsid w:val="003276A1"/>
    <w:rsid w:val="00337AA8"/>
    <w:rsid w:val="003458EF"/>
    <w:rsid w:val="00363066"/>
    <w:rsid w:val="00366EC2"/>
    <w:rsid w:val="00367D92"/>
    <w:rsid w:val="00386E7F"/>
    <w:rsid w:val="003A1645"/>
    <w:rsid w:val="003A167C"/>
    <w:rsid w:val="003B4C51"/>
    <w:rsid w:val="003D061D"/>
    <w:rsid w:val="003D1015"/>
    <w:rsid w:val="003E4590"/>
    <w:rsid w:val="003F09C5"/>
    <w:rsid w:val="003F7BFE"/>
    <w:rsid w:val="00406D30"/>
    <w:rsid w:val="00415CA3"/>
    <w:rsid w:val="00421E06"/>
    <w:rsid w:val="00422DB2"/>
    <w:rsid w:val="00455CB6"/>
    <w:rsid w:val="0048386A"/>
    <w:rsid w:val="00484AE4"/>
    <w:rsid w:val="004969C6"/>
    <w:rsid w:val="004A636F"/>
    <w:rsid w:val="004B5B41"/>
    <w:rsid w:val="004C3221"/>
    <w:rsid w:val="004C3A64"/>
    <w:rsid w:val="004C3C23"/>
    <w:rsid w:val="004D3FE4"/>
    <w:rsid w:val="004F3BD1"/>
    <w:rsid w:val="004F3C29"/>
    <w:rsid w:val="00506CAC"/>
    <w:rsid w:val="0052561A"/>
    <w:rsid w:val="00537C01"/>
    <w:rsid w:val="00541C16"/>
    <w:rsid w:val="00544D86"/>
    <w:rsid w:val="00557C35"/>
    <w:rsid w:val="00582FAD"/>
    <w:rsid w:val="005A41E6"/>
    <w:rsid w:val="005B3D1E"/>
    <w:rsid w:val="005C09A6"/>
    <w:rsid w:val="005C4762"/>
    <w:rsid w:val="005C546F"/>
    <w:rsid w:val="005D3B3F"/>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62EBC"/>
    <w:rsid w:val="006830E8"/>
    <w:rsid w:val="00693168"/>
    <w:rsid w:val="00694262"/>
    <w:rsid w:val="00695846"/>
    <w:rsid w:val="006A79D1"/>
    <w:rsid w:val="006C5367"/>
    <w:rsid w:val="006E44DD"/>
    <w:rsid w:val="006E637D"/>
    <w:rsid w:val="006F0158"/>
    <w:rsid w:val="006F5A5E"/>
    <w:rsid w:val="006F5F0F"/>
    <w:rsid w:val="00705D8A"/>
    <w:rsid w:val="007152A4"/>
    <w:rsid w:val="00735E58"/>
    <w:rsid w:val="007410C9"/>
    <w:rsid w:val="00747332"/>
    <w:rsid w:val="00747E93"/>
    <w:rsid w:val="00757224"/>
    <w:rsid w:val="00766081"/>
    <w:rsid w:val="00773C72"/>
    <w:rsid w:val="00793B3C"/>
    <w:rsid w:val="007A720D"/>
    <w:rsid w:val="007C5CD2"/>
    <w:rsid w:val="007D3EB4"/>
    <w:rsid w:val="007D721E"/>
    <w:rsid w:val="007F6693"/>
    <w:rsid w:val="007F6ED2"/>
    <w:rsid w:val="008059B5"/>
    <w:rsid w:val="008071A1"/>
    <w:rsid w:val="008120F8"/>
    <w:rsid w:val="00816205"/>
    <w:rsid w:val="0082219D"/>
    <w:rsid w:val="0082377B"/>
    <w:rsid w:val="00854036"/>
    <w:rsid w:val="008564E7"/>
    <w:rsid w:val="00856FA6"/>
    <w:rsid w:val="00867C77"/>
    <w:rsid w:val="00874769"/>
    <w:rsid w:val="00892929"/>
    <w:rsid w:val="008935FD"/>
    <w:rsid w:val="00894619"/>
    <w:rsid w:val="008959CC"/>
    <w:rsid w:val="008B23C9"/>
    <w:rsid w:val="008B4746"/>
    <w:rsid w:val="008B63E1"/>
    <w:rsid w:val="008D0BF4"/>
    <w:rsid w:val="008D3437"/>
    <w:rsid w:val="008D6E36"/>
    <w:rsid w:val="0090405A"/>
    <w:rsid w:val="009255D1"/>
    <w:rsid w:val="0094187D"/>
    <w:rsid w:val="009601D5"/>
    <w:rsid w:val="00963985"/>
    <w:rsid w:val="00964EF4"/>
    <w:rsid w:val="009676BA"/>
    <w:rsid w:val="00980FC2"/>
    <w:rsid w:val="009851A8"/>
    <w:rsid w:val="00987A1A"/>
    <w:rsid w:val="009B02A1"/>
    <w:rsid w:val="009D3B41"/>
    <w:rsid w:val="009D51AE"/>
    <w:rsid w:val="009E06BB"/>
    <w:rsid w:val="009E4A88"/>
    <w:rsid w:val="009F1B89"/>
    <w:rsid w:val="00A15008"/>
    <w:rsid w:val="00A170F0"/>
    <w:rsid w:val="00A20BA5"/>
    <w:rsid w:val="00A34289"/>
    <w:rsid w:val="00A42C00"/>
    <w:rsid w:val="00A47BB4"/>
    <w:rsid w:val="00A548EB"/>
    <w:rsid w:val="00A67A93"/>
    <w:rsid w:val="00A74B57"/>
    <w:rsid w:val="00A86E5E"/>
    <w:rsid w:val="00A94F80"/>
    <w:rsid w:val="00AA1B2E"/>
    <w:rsid w:val="00AA6AFB"/>
    <w:rsid w:val="00AB0E74"/>
    <w:rsid w:val="00AC1BCC"/>
    <w:rsid w:val="00AE07FB"/>
    <w:rsid w:val="00AE7EA3"/>
    <w:rsid w:val="00AF18B7"/>
    <w:rsid w:val="00AF330B"/>
    <w:rsid w:val="00B02CD1"/>
    <w:rsid w:val="00B040F0"/>
    <w:rsid w:val="00B10A2F"/>
    <w:rsid w:val="00B112DB"/>
    <w:rsid w:val="00B13036"/>
    <w:rsid w:val="00B13037"/>
    <w:rsid w:val="00B30F59"/>
    <w:rsid w:val="00B4360A"/>
    <w:rsid w:val="00B51F31"/>
    <w:rsid w:val="00B6105A"/>
    <w:rsid w:val="00B719F4"/>
    <w:rsid w:val="00B8248E"/>
    <w:rsid w:val="00B84487"/>
    <w:rsid w:val="00C044FE"/>
    <w:rsid w:val="00C04763"/>
    <w:rsid w:val="00C12CAD"/>
    <w:rsid w:val="00C36FEE"/>
    <w:rsid w:val="00C524D3"/>
    <w:rsid w:val="00C816C3"/>
    <w:rsid w:val="00C84456"/>
    <w:rsid w:val="00C86339"/>
    <w:rsid w:val="00C94F0E"/>
    <w:rsid w:val="00CA1AD5"/>
    <w:rsid w:val="00CA20EA"/>
    <w:rsid w:val="00CA2531"/>
    <w:rsid w:val="00CB26A8"/>
    <w:rsid w:val="00CB4FF5"/>
    <w:rsid w:val="00CC0B6D"/>
    <w:rsid w:val="00CC34F6"/>
    <w:rsid w:val="00CC5586"/>
    <w:rsid w:val="00CE5737"/>
    <w:rsid w:val="00D047E9"/>
    <w:rsid w:val="00D3447F"/>
    <w:rsid w:val="00D34AE8"/>
    <w:rsid w:val="00D43C5E"/>
    <w:rsid w:val="00D54FF1"/>
    <w:rsid w:val="00D634CC"/>
    <w:rsid w:val="00D65CB3"/>
    <w:rsid w:val="00D724DF"/>
    <w:rsid w:val="00D82751"/>
    <w:rsid w:val="00D902AD"/>
    <w:rsid w:val="00D9316B"/>
    <w:rsid w:val="00D939A1"/>
    <w:rsid w:val="00DA1D41"/>
    <w:rsid w:val="00DA5672"/>
    <w:rsid w:val="00E13396"/>
    <w:rsid w:val="00E20FBD"/>
    <w:rsid w:val="00E27531"/>
    <w:rsid w:val="00E52D60"/>
    <w:rsid w:val="00E55626"/>
    <w:rsid w:val="00E911ED"/>
    <w:rsid w:val="00E91F63"/>
    <w:rsid w:val="00EA25FF"/>
    <w:rsid w:val="00EB69D2"/>
    <w:rsid w:val="00ED31B5"/>
    <w:rsid w:val="00ED45BE"/>
    <w:rsid w:val="00ED4F66"/>
    <w:rsid w:val="00F0116F"/>
    <w:rsid w:val="00F06DFB"/>
    <w:rsid w:val="00F24AA0"/>
    <w:rsid w:val="00F259A0"/>
    <w:rsid w:val="00F26187"/>
    <w:rsid w:val="00F26471"/>
    <w:rsid w:val="00F3640E"/>
    <w:rsid w:val="00F51259"/>
    <w:rsid w:val="00F5139E"/>
    <w:rsid w:val="00F52C33"/>
    <w:rsid w:val="00F55F3A"/>
    <w:rsid w:val="00FA3BD3"/>
    <w:rsid w:val="00FB6DA8"/>
    <w:rsid w:val="00FC1393"/>
    <w:rsid w:val="00FC3525"/>
    <w:rsid w:val="00FC62DA"/>
    <w:rsid w:val="00FD0D03"/>
    <w:rsid w:val="00FD1022"/>
    <w:rsid w:val="00FD388B"/>
    <w:rsid w:val="00FE36D3"/>
    <w:rsid w:val="00FE4278"/>
    <w:rsid w:val="00FF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1F606AB5-3AF8-42D4-98FC-A5A82647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 w:type="character" w:styleId="Hyperlink">
    <w:name w:val="Hyperlink"/>
    <w:basedOn w:val="DefaultParagraphFont"/>
    <w:uiPriority w:val="99"/>
    <w:unhideWhenUsed/>
    <w:rsid w:val="000041B0"/>
    <w:rPr>
      <w:color w:val="0563C1"/>
      <w:u w:val="single"/>
    </w:rPr>
  </w:style>
  <w:style w:type="character" w:customStyle="1" w:styleId="heading1">
    <w:name w:val="heading1"/>
    <w:basedOn w:val="DefaultParagraphFont"/>
    <w:rsid w:val="00004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6968">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712777809">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33437977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1458142612">
      <w:bodyDiv w:val="1"/>
      <w:marLeft w:val="0"/>
      <w:marRight w:val="0"/>
      <w:marTop w:val="0"/>
      <w:marBottom w:val="0"/>
      <w:divBdr>
        <w:top w:val="none" w:sz="0" w:space="0" w:color="auto"/>
        <w:left w:val="none" w:sz="0" w:space="0" w:color="auto"/>
        <w:bottom w:val="none" w:sz="0" w:space="0" w:color="auto"/>
        <w:right w:val="none" w:sz="0" w:space="0" w:color="auto"/>
      </w:divBdr>
    </w:div>
    <w:div w:id="1588534156">
      <w:bodyDiv w:val="1"/>
      <w:marLeft w:val="0"/>
      <w:marRight w:val="0"/>
      <w:marTop w:val="0"/>
      <w:marBottom w:val="0"/>
      <w:divBdr>
        <w:top w:val="none" w:sz="0" w:space="0" w:color="auto"/>
        <w:left w:val="none" w:sz="0" w:space="0" w:color="auto"/>
        <w:bottom w:val="none" w:sz="0" w:space="0" w:color="auto"/>
        <w:right w:val="none" w:sz="0" w:space="0" w:color="auto"/>
      </w:divBdr>
    </w:div>
    <w:div w:id="16893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x.com/fedextrack/?action=track&amp;locale=en_US&amp;cntry_code=fedextrack&amp;tracknumbers=7241089143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edex.com/fedextrack/?action=track&amp;locale=en_US&amp;cntry_code=fedextrack&amp;tracknumbers=72410891433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edex.com/fedextrack/?action=track&amp;locale=en_US&amp;cntry_code=fedextrack&amp;tracknumbers=72410891431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x.com/fedextrack/?action=track&amp;locale=en_US&amp;cntry_code=fedextrack&amp;tracknumbers=72410891432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231888"/>
    <w:rsid w:val="002B26AD"/>
    <w:rsid w:val="002B342B"/>
    <w:rsid w:val="002F00D3"/>
    <w:rsid w:val="0044167D"/>
    <w:rsid w:val="00503C24"/>
    <w:rsid w:val="005C1532"/>
    <w:rsid w:val="00667748"/>
    <w:rsid w:val="006F0F09"/>
    <w:rsid w:val="00711153"/>
    <w:rsid w:val="00B545B5"/>
    <w:rsid w:val="00BB3177"/>
    <w:rsid w:val="00BE5082"/>
    <w:rsid w:val="00EC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3207A6BA4074EB16E749A93ED9371" ma:contentTypeVersion="11" ma:contentTypeDescription="Create a new document." ma:contentTypeScope="" ma:versionID="f507a4d5a9fa65424394c979e9a6c27f">
  <xsd:schema xmlns:xsd="http://www.w3.org/2001/XMLSchema" xmlns:xs="http://www.w3.org/2001/XMLSchema" xmlns:p="http://schemas.microsoft.com/office/2006/metadata/properties" xmlns:ns3="5c23d116-b6e3-4746-aa79-7cc4b8bd8b12" xmlns:ns4="d0fa1b38-e413-407d-b612-44863de66b33" targetNamespace="http://schemas.microsoft.com/office/2006/metadata/properties" ma:root="true" ma:fieldsID="28cad3e82ad4ca4a10247312f48039e0" ns3:_="" ns4:_="">
    <xsd:import namespace="5c23d116-b6e3-4746-aa79-7cc4b8bd8b12"/>
    <xsd:import namespace="d0fa1b38-e413-407d-b612-44863de66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116-b6e3-4746-aa79-7cc4b8bd8b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1b38-e413-407d-b612-44863de66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4CDD8-4AFA-4B6A-BDCF-4CFEF6651220}">
  <ds:schemaRefs>
    <ds:schemaRef ds:uri="http://schemas.microsoft.com/sharepoint/v3/contenttype/forms"/>
  </ds:schemaRefs>
</ds:datastoreItem>
</file>

<file path=customXml/itemProps2.xml><?xml version="1.0" encoding="utf-8"?>
<ds:datastoreItem xmlns:ds="http://schemas.openxmlformats.org/officeDocument/2006/customXml" ds:itemID="{7A73795B-000C-48D3-A583-B273D706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116-b6e3-4746-aa79-7cc4b8bd8b12"/>
    <ds:schemaRef ds:uri="d0fa1b38-e413-407d-b612-44863de6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54A8F-B816-4C5A-917C-04AC2ECAEF2F}">
  <ds:schemaRefs>
    <ds:schemaRef ds:uri="http://schemas.openxmlformats.org/officeDocument/2006/bibliography"/>
  </ds:schemaRefs>
</ds:datastoreItem>
</file>

<file path=customXml/itemProps4.xml><?xml version="1.0" encoding="utf-8"?>
<ds:datastoreItem xmlns:ds="http://schemas.openxmlformats.org/officeDocument/2006/customXml" ds:itemID="{67F3E359-546C-4E28-BEAE-DF5E678C3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Conversion – 3518 to 35151</vt:lpstr>
    </vt:vector>
  </TitlesOfParts>
  <Company>BISSELL Homecare, Inc.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3198 to 3198A</dc:title>
  <dc:subject/>
  <dc:creator>Robert Nichols</dc:creator>
  <cp:keywords/>
  <dc:description/>
  <cp:lastModifiedBy>Lipski, Gloria</cp:lastModifiedBy>
  <cp:revision>2</cp:revision>
  <cp:lastPrinted>2002-01-18T19:19:00Z</cp:lastPrinted>
  <dcterms:created xsi:type="dcterms:W3CDTF">2024-03-21T20:26:00Z</dcterms:created>
  <dcterms:modified xsi:type="dcterms:W3CDTF">2024-03-21T20:26:00Z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0x0101005AA3207A6BA4074EB16E749A93ED9371</vt:lpwstr>
  </property>
</Properties>
</file>